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0A3E84" w:rsidRDefault="000A3E84" w:rsidP="000A3E84">
      <w:pPr>
        <w:pStyle w:val="a5"/>
        <w:outlineLvl w:val="0"/>
      </w:pPr>
      <w:r>
        <w:t>СОБРАНИЕ ДЕПУТАТОВ НЕНЕЦКОГО АВТОНОМНОГО ОКРУГА</w:t>
      </w:r>
    </w:p>
    <w:p w:rsidR="000A3E84" w:rsidRPr="00D16474" w:rsidRDefault="000A3E84" w:rsidP="000A3E84">
      <w:pPr>
        <w:jc w:val="center"/>
        <w:rPr>
          <w:b/>
          <w:bCs/>
        </w:rPr>
      </w:pPr>
    </w:p>
    <w:p w:rsidR="000A3E84" w:rsidRDefault="000A3E84" w:rsidP="000A3E84">
      <w:pPr>
        <w:pStyle w:val="2"/>
        <w:rPr>
          <w:sz w:val="28"/>
          <w:szCs w:val="28"/>
        </w:rPr>
      </w:pPr>
      <w:r w:rsidRPr="00C92779">
        <w:rPr>
          <w:sz w:val="28"/>
          <w:szCs w:val="28"/>
        </w:rPr>
        <w:t>Постоянная комиссия</w:t>
      </w:r>
      <w:r>
        <w:rPr>
          <w:sz w:val="28"/>
          <w:szCs w:val="28"/>
        </w:rPr>
        <w:t xml:space="preserve"> </w:t>
      </w:r>
    </w:p>
    <w:p w:rsidR="000A3E84" w:rsidRPr="00C92779" w:rsidRDefault="000A3E84" w:rsidP="000A3E84">
      <w:pPr>
        <w:pStyle w:val="2"/>
        <w:rPr>
          <w:sz w:val="28"/>
          <w:szCs w:val="28"/>
        </w:rPr>
      </w:pPr>
      <w:r w:rsidRPr="00C92779">
        <w:rPr>
          <w:sz w:val="28"/>
          <w:szCs w:val="28"/>
        </w:rPr>
        <w:t>по вопросам государственного устройства</w:t>
      </w:r>
    </w:p>
    <w:p w:rsidR="000A3E84" w:rsidRPr="00C92779" w:rsidRDefault="000A3E84" w:rsidP="000A3E84">
      <w:pPr>
        <w:pStyle w:val="2"/>
        <w:rPr>
          <w:sz w:val="28"/>
          <w:szCs w:val="28"/>
        </w:rPr>
      </w:pPr>
      <w:r w:rsidRPr="00C92779">
        <w:rPr>
          <w:sz w:val="28"/>
          <w:szCs w:val="28"/>
        </w:rPr>
        <w:t>и местного самоуправления</w:t>
      </w:r>
    </w:p>
    <w:p w:rsidR="000A3E84" w:rsidRPr="00C92779" w:rsidRDefault="000A3E84" w:rsidP="000A3E84">
      <w:pPr>
        <w:pStyle w:val="2"/>
        <w:rPr>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CD031C">
        <w:rPr>
          <w:b/>
          <w:bCs/>
        </w:rPr>
        <w:t>3</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CD031C" w:rsidP="000A3E84">
            <w:pPr>
              <w:jc w:val="right"/>
            </w:pPr>
            <w:r>
              <w:t>27</w:t>
            </w:r>
            <w:r w:rsidR="00AE0264">
              <w:t xml:space="preserve"> </w:t>
            </w:r>
            <w:r w:rsidR="000A3E84">
              <w:t>февраля</w:t>
            </w:r>
            <w:r w:rsidR="002E019F">
              <w:t xml:space="preserve"> </w:t>
            </w:r>
            <w:r w:rsidR="003B2145" w:rsidRPr="00775107">
              <w:t>20</w:t>
            </w:r>
            <w:r w:rsidR="000A3E84">
              <w:t>20</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7C4A8E">
        <w:t>4</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B76056" w:rsidRPr="006A252F">
        <w:t xml:space="preserve"> </w:t>
      </w:r>
      <w:r w:rsidR="006B2D25" w:rsidRPr="004E2B89">
        <w:t>1</w:t>
      </w:r>
      <w:r w:rsidR="004E2B89">
        <w:t>5</w:t>
      </w:r>
      <w:r w:rsidR="00F53F18" w:rsidRPr="004E2B89">
        <w:t>.</w:t>
      </w:r>
      <w:r w:rsidR="007C4A8E" w:rsidRPr="004E2B89">
        <w:t>2</w:t>
      </w:r>
      <w:r w:rsidR="00A91661" w:rsidRPr="004E2B89">
        <w:t>0</w:t>
      </w:r>
      <w:r w:rsidR="008A357E" w:rsidRPr="006A252F">
        <w:t xml:space="preserve"> </w:t>
      </w:r>
      <w:r w:rsidR="006D20D0" w:rsidRPr="006A252F">
        <w:t>часов</w:t>
      </w:r>
      <w:r w:rsidR="009F758E">
        <w:t xml:space="preserve"> </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B77190" w:rsidRDefault="00B77190"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Лысакова Н.П. – заместитель председателя комиссии</w:t>
      </w:r>
    </w:p>
    <w:p w:rsidR="000B76F3" w:rsidRPr="00122883" w:rsidRDefault="000B76F3" w:rsidP="000B76F3">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 xml:space="preserve">Булатова А.А. </w:t>
      </w:r>
      <w:r w:rsidRPr="007249BE">
        <w:rPr>
          <w:rStyle w:val="FontStyle27"/>
          <w:bCs/>
          <w:sz w:val="24"/>
          <w:szCs w:val="24"/>
        </w:rPr>
        <w:t>–</w:t>
      </w:r>
      <w:r>
        <w:rPr>
          <w:rStyle w:val="FontStyle27"/>
          <w:bCs/>
          <w:sz w:val="24"/>
          <w:szCs w:val="24"/>
        </w:rPr>
        <w:t xml:space="preserve"> </w:t>
      </w:r>
      <w:r w:rsidRPr="007249BE">
        <w:rPr>
          <w:rStyle w:val="FontStyle27"/>
          <w:bCs/>
          <w:sz w:val="24"/>
          <w:szCs w:val="24"/>
        </w:rPr>
        <w:t>член комиссии</w:t>
      </w:r>
    </w:p>
    <w:p w:rsidR="00EA48FB" w:rsidRDefault="00EA48FB"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Райн М.В.</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B77190"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EA48FB" w:rsidRDefault="000A3E84" w:rsidP="005E4E60">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Чупров М.М.</w:t>
      </w:r>
    </w:p>
    <w:p w:rsidR="00B77190" w:rsidRDefault="00B77190" w:rsidP="00B77190">
      <w:pPr>
        <w:pStyle w:val="Style6"/>
        <w:widowControl/>
        <w:tabs>
          <w:tab w:val="left" w:pos="567"/>
        </w:tabs>
        <w:spacing w:line="240" w:lineRule="auto"/>
        <w:ind w:left="360"/>
        <w:jc w:val="left"/>
        <w:rPr>
          <w:rStyle w:val="FontStyle27"/>
          <w:sz w:val="24"/>
          <w:szCs w:val="24"/>
        </w:rPr>
      </w:pP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5A5DA6" w:rsidRDefault="007F5DE6" w:rsidP="00E27A90">
      <w:pPr>
        <w:ind w:left="357" w:firstLine="352"/>
        <w:jc w:val="both"/>
      </w:pPr>
      <w:r w:rsidRPr="005A5DA6">
        <w:t>Список лиц, присутствовавших на заседании постоянной комиссии, прилагается.</w:t>
      </w:r>
    </w:p>
    <w:p w:rsidR="00345432" w:rsidRPr="005A5DA6" w:rsidRDefault="00345432" w:rsidP="00D4752C">
      <w:pPr>
        <w:widowControl/>
        <w:tabs>
          <w:tab w:val="left" w:pos="709"/>
          <w:tab w:val="left" w:pos="851"/>
          <w:tab w:val="left" w:pos="1276"/>
        </w:tabs>
        <w:autoSpaceDE/>
        <w:adjustRightInd/>
        <w:jc w:val="both"/>
      </w:pPr>
    </w:p>
    <w:p w:rsidR="00833ADC" w:rsidRPr="005A5DA6" w:rsidRDefault="00833ADC" w:rsidP="00833ADC">
      <w:pPr>
        <w:ind w:firstLine="709"/>
        <w:jc w:val="both"/>
      </w:pPr>
      <w:r w:rsidRPr="005A5DA6">
        <w:t xml:space="preserve">Председательствует на заседании </w:t>
      </w:r>
      <w:r w:rsidR="007249BE" w:rsidRPr="005A5DA6">
        <w:t>Чурсанов А.П.</w:t>
      </w:r>
      <w:r w:rsidRPr="005A5DA6">
        <w:t xml:space="preserve"> – председатель постоянной комиссии Собрания депутатов НАО по вопросам государственного устройства и местного самоуправления (далее – </w:t>
      </w:r>
      <w:r w:rsidR="00066FD7" w:rsidRPr="005A5DA6">
        <w:t>К</w:t>
      </w:r>
      <w:r w:rsidRPr="005A5DA6">
        <w:t>омиссия).</w:t>
      </w:r>
    </w:p>
    <w:p w:rsidR="00833ADC" w:rsidRPr="005A5DA6" w:rsidRDefault="00833ADC" w:rsidP="00833ADC">
      <w:pPr>
        <w:pStyle w:val="2"/>
        <w:ind w:firstLine="709"/>
        <w:jc w:val="both"/>
        <w:rPr>
          <w:b w:val="0"/>
          <w:sz w:val="24"/>
          <w:szCs w:val="24"/>
        </w:rPr>
      </w:pPr>
      <w:r w:rsidRPr="005A5DA6">
        <w:rPr>
          <w:b w:val="0"/>
          <w:sz w:val="24"/>
          <w:szCs w:val="24"/>
        </w:rPr>
        <w:t>Председательствующий сообщил присутствующим о наличии кворума и открыл заседание Комиссии.</w:t>
      </w:r>
    </w:p>
    <w:p w:rsidR="00833ADC" w:rsidRPr="005A5DA6" w:rsidRDefault="00833ADC" w:rsidP="00833ADC">
      <w:pPr>
        <w:pStyle w:val="Style20"/>
        <w:widowControl/>
        <w:spacing w:line="240" w:lineRule="auto"/>
        <w:ind w:firstLine="709"/>
      </w:pPr>
      <w:r w:rsidRPr="005A5DA6">
        <w:t>Председательствующий предложил принять проект повестки дня заседания Комиссии за основу.</w:t>
      </w:r>
    </w:p>
    <w:p w:rsidR="00B45FCE" w:rsidRPr="005A5DA6" w:rsidRDefault="00B45FCE" w:rsidP="00833ADC">
      <w:pPr>
        <w:pStyle w:val="Style20"/>
        <w:widowControl/>
        <w:spacing w:line="240" w:lineRule="auto"/>
        <w:ind w:firstLine="709"/>
      </w:pPr>
    </w:p>
    <w:p w:rsidR="00833ADC" w:rsidRPr="005A5DA6" w:rsidRDefault="00833ADC" w:rsidP="00937897">
      <w:pPr>
        <w:pStyle w:val="a9"/>
        <w:widowControl/>
        <w:tabs>
          <w:tab w:val="left" w:pos="0"/>
          <w:tab w:val="left" w:pos="426"/>
          <w:tab w:val="left" w:pos="720"/>
          <w:tab w:val="left" w:pos="1620"/>
        </w:tabs>
        <w:autoSpaceDE/>
        <w:autoSpaceDN/>
        <w:adjustRightInd/>
        <w:spacing w:after="0"/>
        <w:jc w:val="both"/>
      </w:pPr>
      <w:r w:rsidRPr="005A5DA6">
        <w:rPr>
          <w:b/>
        </w:rPr>
        <w:tab/>
      </w:r>
      <w:r w:rsidRPr="005A5DA6">
        <w:rPr>
          <w:b/>
        </w:rPr>
        <w:tab/>
        <w:t>Результаты голосования:</w:t>
      </w:r>
      <w:r w:rsidRPr="005A5DA6">
        <w:t xml:space="preserve">   «за» – единогласно.</w:t>
      </w:r>
    </w:p>
    <w:p w:rsidR="00B45FCE" w:rsidRPr="005A5DA6" w:rsidRDefault="00833ADC" w:rsidP="00B66473">
      <w:pPr>
        <w:pStyle w:val="a9"/>
        <w:widowControl/>
        <w:tabs>
          <w:tab w:val="left" w:pos="0"/>
          <w:tab w:val="left" w:pos="720"/>
          <w:tab w:val="left" w:pos="1620"/>
        </w:tabs>
        <w:autoSpaceDE/>
        <w:autoSpaceDN/>
        <w:adjustRightInd/>
        <w:spacing w:after="0"/>
        <w:jc w:val="both"/>
      </w:pPr>
      <w:r w:rsidRPr="005A5DA6">
        <w:t xml:space="preserve"> </w:t>
      </w:r>
    </w:p>
    <w:p w:rsidR="000A3E84" w:rsidRPr="005A5DA6" w:rsidRDefault="003671DF" w:rsidP="000A3E84">
      <w:pPr>
        <w:pStyle w:val="a9"/>
        <w:tabs>
          <w:tab w:val="num" w:pos="0"/>
        </w:tabs>
        <w:spacing w:after="0"/>
        <w:ind w:firstLine="709"/>
        <w:jc w:val="both"/>
        <w:rPr>
          <w:b/>
          <w:bCs/>
        </w:rPr>
      </w:pPr>
      <w:r w:rsidRPr="005A5DA6">
        <w:rPr>
          <w:bCs/>
        </w:rPr>
        <w:t xml:space="preserve">Председательствующий предложил обсудить проект повестки дня </w:t>
      </w:r>
      <w:r w:rsidR="003D7F94" w:rsidRPr="005A5DA6">
        <w:t xml:space="preserve">заседания </w:t>
      </w:r>
      <w:r w:rsidRPr="005A5DA6">
        <w:rPr>
          <w:bCs/>
        </w:rPr>
        <w:t>Комиссии.</w:t>
      </w:r>
      <w:r w:rsidR="003D7F94" w:rsidRPr="005A5DA6">
        <w:rPr>
          <w:b/>
          <w:bCs/>
        </w:rPr>
        <w:t xml:space="preserve"> </w:t>
      </w:r>
    </w:p>
    <w:p w:rsidR="002D453F" w:rsidRPr="005A5DA6" w:rsidRDefault="002D453F" w:rsidP="002D453F">
      <w:pPr>
        <w:pStyle w:val="a7"/>
        <w:ind w:firstLine="709"/>
        <w:jc w:val="both"/>
        <w:rPr>
          <w:b w:val="0"/>
          <w:bCs w:val="0"/>
        </w:rPr>
      </w:pPr>
      <w:r w:rsidRPr="005A5DA6">
        <w:rPr>
          <w:b w:val="0"/>
          <w:bCs w:val="0"/>
        </w:rPr>
        <w:t xml:space="preserve">Поступили следующие предложения: </w:t>
      </w:r>
    </w:p>
    <w:p w:rsidR="00CD031C" w:rsidRPr="005A5DA6" w:rsidRDefault="002D453F" w:rsidP="00C97A96">
      <w:pPr>
        <w:pStyle w:val="a9"/>
        <w:tabs>
          <w:tab w:val="num" w:pos="0"/>
        </w:tabs>
        <w:spacing w:after="0"/>
        <w:ind w:firstLine="709"/>
        <w:jc w:val="both"/>
        <w:rPr>
          <w:bCs/>
        </w:rPr>
      </w:pPr>
      <w:r w:rsidRPr="005A5DA6">
        <w:t xml:space="preserve">1) </w:t>
      </w:r>
      <w:r w:rsidR="000A3E84" w:rsidRPr="005A5DA6">
        <w:t xml:space="preserve">Жданова Е.В. </w:t>
      </w:r>
      <w:r w:rsidR="000A3E84" w:rsidRPr="005A5DA6">
        <w:rPr>
          <w:bCs/>
        </w:rPr>
        <w:t>довела до сведения присутствующих информацию о замене докладчик</w:t>
      </w:r>
      <w:r w:rsidR="00CD031C" w:rsidRPr="005A5DA6">
        <w:rPr>
          <w:bCs/>
        </w:rPr>
        <w:t>ов</w:t>
      </w:r>
      <w:r w:rsidR="00A40877">
        <w:rPr>
          <w:bCs/>
        </w:rPr>
        <w:t xml:space="preserve"> по следующим вопросам</w:t>
      </w:r>
      <w:r w:rsidR="00CD031C" w:rsidRPr="005A5DA6">
        <w:rPr>
          <w:bCs/>
        </w:rPr>
        <w:t>:</w:t>
      </w:r>
    </w:p>
    <w:p w:rsidR="00A40877" w:rsidRDefault="00CD031C" w:rsidP="00A40877">
      <w:pPr>
        <w:pStyle w:val="a9"/>
        <w:tabs>
          <w:tab w:val="num" w:pos="0"/>
        </w:tabs>
        <w:spacing w:after="0"/>
        <w:ind w:firstLine="709"/>
        <w:jc w:val="both"/>
      </w:pPr>
      <w:r w:rsidRPr="005A5DA6">
        <w:rPr>
          <w:bCs/>
        </w:rPr>
        <w:t>-</w:t>
      </w:r>
      <w:r w:rsidR="00C97A96" w:rsidRPr="005A5DA6">
        <w:rPr>
          <w:bCs/>
        </w:rPr>
        <w:t xml:space="preserve"> </w:t>
      </w:r>
      <w:r w:rsidR="000A3E84" w:rsidRPr="005A5DA6">
        <w:rPr>
          <w:bCs/>
        </w:rPr>
        <w:t xml:space="preserve">по </w:t>
      </w:r>
      <w:r w:rsidRPr="005A5DA6">
        <w:rPr>
          <w:bCs/>
        </w:rPr>
        <w:t>третьему</w:t>
      </w:r>
      <w:r w:rsidR="000A3E84" w:rsidRPr="005A5DA6">
        <w:rPr>
          <w:bCs/>
        </w:rPr>
        <w:t xml:space="preserve"> вопросу доложит </w:t>
      </w:r>
      <w:r w:rsidRPr="005A5DA6">
        <w:rPr>
          <w:bCs/>
        </w:rPr>
        <w:t>Мартынов Д.В.</w:t>
      </w:r>
      <w:r w:rsidR="00131448" w:rsidRPr="005A5DA6">
        <w:rPr>
          <w:bCs/>
        </w:rPr>
        <w:t xml:space="preserve"> </w:t>
      </w:r>
      <w:r w:rsidRPr="005A5DA6">
        <w:rPr>
          <w:bCs/>
        </w:rPr>
        <w:t>–</w:t>
      </w:r>
      <w:r w:rsidR="000A3E84" w:rsidRPr="005A5DA6">
        <w:rPr>
          <w:bCs/>
        </w:rPr>
        <w:t xml:space="preserve"> </w:t>
      </w:r>
      <w:r w:rsidR="00AC148F" w:rsidRPr="005A5DA6">
        <w:rPr>
          <w:bCs/>
        </w:rPr>
        <w:t>н</w:t>
      </w:r>
      <w:r w:rsidR="00877BEC" w:rsidRPr="005A5DA6">
        <w:t>ачальник организационно-правового управления</w:t>
      </w:r>
      <w:r w:rsidR="00AC148F" w:rsidRPr="005A5DA6">
        <w:t xml:space="preserve"> Департамента природных ресурсов, экологии и </w:t>
      </w:r>
      <w:r w:rsidR="00A40877">
        <w:t>агропромышленного комплекса НАО;</w:t>
      </w:r>
    </w:p>
    <w:p w:rsidR="00CD031C" w:rsidRPr="00A40877" w:rsidRDefault="00CD031C" w:rsidP="00A40877">
      <w:pPr>
        <w:pStyle w:val="a9"/>
        <w:tabs>
          <w:tab w:val="num" w:pos="0"/>
        </w:tabs>
        <w:spacing w:after="0"/>
        <w:ind w:firstLine="709"/>
        <w:jc w:val="both"/>
        <w:rPr>
          <w:bCs/>
        </w:rPr>
      </w:pPr>
      <w:r w:rsidRPr="005A5DA6">
        <w:rPr>
          <w:bCs/>
        </w:rPr>
        <w:t xml:space="preserve">- по четвертому вопросу доложит Назарчук С.В. - </w:t>
      </w:r>
      <w:r w:rsidR="003477AA" w:rsidRPr="005A5DA6">
        <w:rPr>
          <w:bCs/>
        </w:rPr>
        <w:t>и.о. руководителя Аппарата Администрации Ненецкого автономного округа</w:t>
      </w:r>
      <w:r w:rsidR="00AC148F" w:rsidRPr="005A5DA6">
        <w:t>;</w:t>
      </w:r>
    </w:p>
    <w:p w:rsidR="002D453F" w:rsidRPr="005A5DA6" w:rsidRDefault="00950613" w:rsidP="000A3E84">
      <w:pPr>
        <w:pStyle w:val="a7"/>
        <w:ind w:firstLine="708"/>
        <w:jc w:val="both"/>
        <w:rPr>
          <w:b w:val="0"/>
        </w:rPr>
      </w:pPr>
      <w:r w:rsidRPr="005A5DA6">
        <w:rPr>
          <w:b w:val="0"/>
        </w:rPr>
        <w:t>2) Булатова А.А</w:t>
      </w:r>
      <w:r w:rsidR="002D453F" w:rsidRPr="005A5DA6">
        <w:rPr>
          <w:b w:val="0"/>
        </w:rPr>
        <w:t>. предложила пятый вопрос «</w:t>
      </w:r>
      <w:r w:rsidRPr="005A5DA6">
        <w:rPr>
          <w:b w:val="0"/>
        </w:rPr>
        <w:t>О про</w:t>
      </w:r>
      <w:r w:rsidRPr="005A5DA6">
        <w:rPr>
          <w:b w:val="0"/>
        </w:rPr>
        <w:t>е</w:t>
      </w:r>
      <w:r w:rsidRPr="005A5DA6">
        <w:rPr>
          <w:b w:val="0"/>
        </w:rPr>
        <w:t xml:space="preserve">кте постановления Собрания депутатов </w:t>
      </w:r>
      <w:r w:rsidRPr="005A5DA6">
        <w:rPr>
          <w:b w:val="0"/>
          <w:bCs w:val="0"/>
        </w:rPr>
        <w:t>округа</w:t>
      </w:r>
      <w:r w:rsidRPr="005A5DA6">
        <w:rPr>
          <w:b w:val="0"/>
        </w:rPr>
        <w:t xml:space="preserve"> </w:t>
      </w:r>
      <w:r w:rsidRPr="005A5DA6">
        <w:rPr>
          <w:b w:val="0"/>
          <w:bCs w:val="0"/>
        </w:rPr>
        <w:t xml:space="preserve">«О внесении изменений в главу 5 Регламента Собрания депутатов </w:t>
      </w:r>
      <w:r w:rsidRPr="005A5DA6">
        <w:rPr>
          <w:b w:val="0"/>
          <w:bCs w:val="0"/>
        </w:rPr>
        <w:lastRenderedPageBreak/>
        <w:t xml:space="preserve">Ненецкого автономного округа» исключить из повестки дня </w:t>
      </w:r>
      <w:r w:rsidRPr="005A5DA6">
        <w:rPr>
          <w:b w:val="0"/>
        </w:rPr>
        <w:t>заседания комиссии</w:t>
      </w:r>
      <w:r w:rsidR="00A40877">
        <w:rPr>
          <w:b w:val="0"/>
        </w:rPr>
        <w:t>,</w:t>
      </w:r>
      <w:r w:rsidRPr="005A5DA6">
        <w:rPr>
          <w:b w:val="0"/>
        </w:rPr>
        <w:t xml:space="preserve"> в связи с отсутст</w:t>
      </w:r>
      <w:r w:rsidR="00EB2393" w:rsidRPr="005A5DA6">
        <w:rPr>
          <w:b w:val="0"/>
        </w:rPr>
        <w:t>вием докладчика;</w:t>
      </w:r>
    </w:p>
    <w:p w:rsidR="00EB2393" w:rsidRPr="005A5DA6" w:rsidRDefault="00EB2393" w:rsidP="00E10633">
      <w:pPr>
        <w:pStyle w:val="a9"/>
        <w:tabs>
          <w:tab w:val="num" w:pos="0"/>
        </w:tabs>
        <w:spacing w:after="0"/>
        <w:ind w:firstLine="709"/>
        <w:jc w:val="both"/>
        <w:rPr>
          <w:bCs/>
        </w:rPr>
      </w:pPr>
      <w:r w:rsidRPr="005A5DA6">
        <w:t>3) Чурсанов А.П.</w:t>
      </w:r>
      <w:r w:rsidRPr="005A5DA6">
        <w:rPr>
          <w:b/>
        </w:rPr>
        <w:t xml:space="preserve"> </w:t>
      </w:r>
      <w:r w:rsidRPr="005A5DA6">
        <w:rPr>
          <w:bCs/>
        </w:rPr>
        <w:t>довел до сведения присутствующих информацию о замене докладчика по шестому вопросу, который доложит Елисеев</w:t>
      </w:r>
      <w:r w:rsidR="00AC148F" w:rsidRPr="005A5DA6">
        <w:rPr>
          <w:bCs/>
        </w:rPr>
        <w:t xml:space="preserve"> Александр Николаевич – заместитель главы администрации МО «ГП «Рабочий поселок Искателей»</w:t>
      </w:r>
      <w:r w:rsidR="00E10633" w:rsidRPr="005A5DA6">
        <w:rPr>
          <w:bCs/>
        </w:rPr>
        <w:t>.</w:t>
      </w:r>
    </w:p>
    <w:p w:rsidR="000A3E84" w:rsidRPr="005A5DA6" w:rsidRDefault="000A3E84" w:rsidP="000A3E84">
      <w:pPr>
        <w:pStyle w:val="a7"/>
        <w:ind w:firstLine="708"/>
        <w:jc w:val="both"/>
        <w:rPr>
          <w:b w:val="0"/>
        </w:rPr>
      </w:pPr>
      <w:r w:rsidRPr="005A5DA6">
        <w:rPr>
          <w:b w:val="0"/>
        </w:rPr>
        <w:t>Других предложений не поступило.</w:t>
      </w:r>
    </w:p>
    <w:p w:rsidR="007E073C" w:rsidRPr="005A5DA6" w:rsidRDefault="007E073C" w:rsidP="007E073C">
      <w:pPr>
        <w:pStyle w:val="a7"/>
        <w:ind w:firstLine="709"/>
        <w:jc w:val="both"/>
        <w:rPr>
          <w:b w:val="0"/>
          <w:bCs w:val="0"/>
        </w:rPr>
      </w:pPr>
      <w:r w:rsidRPr="005A5DA6">
        <w:rPr>
          <w:b w:val="0"/>
        </w:rPr>
        <w:t>Председательствующий предложил</w:t>
      </w:r>
      <w:r w:rsidRPr="005A5DA6">
        <w:rPr>
          <w:b w:val="0"/>
          <w:bCs w:val="0"/>
        </w:rPr>
        <w:t xml:space="preserve"> принять </w:t>
      </w:r>
      <w:r w:rsidRPr="005A5DA6">
        <w:rPr>
          <w:b w:val="0"/>
        </w:rPr>
        <w:t>повестку в целом с учётом поступившего предложения</w:t>
      </w:r>
      <w:r w:rsidRPr="005A5DA6">
        <w:rPr>
          <w:b w:val="0"/>
          <w:bCs w:val="0"/>
        </w:rPr>
        <w:t>.</w:t>
      </w:r>
    </w:p>
    <w:p w:rsidR="007E073C" w:rsidRPr="005A5DA6" w:rsidRDefault="007E073C" w:rsidP="007E073C">
      <w:pPr>
        <w:pStyle w:val="a9"/>
        <w:tabs>
          <w:tab w:val="left" w:pos="0"/>
          <w:tab w:val="left" w:pos="709"/>
          <w:tab w:val="left" w:pos="1620"/>
        </w:tabs>
        <w:spacing w:after="0"/>
        <w:jc w:val="both"/>
        <w:rPr>
          <w:b/>
        </w:rPr>
      </w:pPr>
      <w:r w:rsidRPr="005A5DA6">
        <w:rPr>
          <w:b/>
        </w:rPr>
        <w:tab/>
      </w:r>
    </w:p>
    <w:p w:rsidR="007E073C" w:rsidRPr="005A5DA6" w:rsidRDefault="007E073C" w:rsidP="007E073C">
      <w:pPr>
        <w:pStyle w:val="a9"/>
        <w:tabs>
          <w:tab w:val="left" w:pos="0"/>
          <w:tab w:val="left" w:pos="709"/>
          <w:tab w:val="left" w:pos="1620"/>
        </w:tabs>
        <w:spacing w:after="0"/>
        <w:jc w:val="both"/>
      </w:pPr>
      <w:r w:rsidRPr="005A5DA6">
        <w:rPr>
          <w:b/>
        </w:rPr>
        <w:tab/>
        <w:t>РЕШИЛИ:</w:t>
      </w:r>
    </w:p>
    <w:p w:rsidR="007E073C" w:rsidRPr="005A5DA6" w:rsidRDefault="007E073C" w:rsidP="007E073C">
      <w:pPr>
        <w:pStyle w:val="Style20"/>
        <w:spacing w:line="240" w:lineRule="auto"/>
        <w:ind w:firstLine="709"/>
      </w:pPr>
      <w:r w:rsidRPr="005A5DA6">
        <w:tab/>
      </w:r>
      <w:r w:rsidRPr="005A5DA6">
        <w:tab/>
        <w:t>П</w:t>
      </w:r>
      <w:r w:rsidRPr="005A5DA6">
        <w:rPr>
          <w:bCs/>
        </w:rPr>
        <w:t xml:space="preserve">ринять </w:t>
      </w:r>
      <w:r w:rsidRPr="005A5DA6">
        <w:t>повестку дня заседания комиссии в целом с учётом поступивших предложений.</w:t>
      </w:r>
    </w:p>
    <w:p w:rsidR="005A5DA6" w:rsidRDefault="005A5DA6" w:rsidP="005A5DA6">
      <w:pPr>
        <w:tabs>
          <w:tab w:val="left" w:pos="709"/>
        </w:tabs>
        <w:ind w:left="1"/>
        <w:jc w:val="both"/>
        <w:rPr>
          <w:rStyle w:val="FontStyle27"/>
          <w:b/>
          <w:sz w:val="24"/>
          <w:szCs w:val="24"/>
        </w:rPr>
      </w:pPr>
      <w:r>
        <w:rPr>
          <w:rStyle w:val="FontStyle27"/>
          <w:b/>
          <w:sz w:val="24"/>
          <w:szCs w:val="24"/>
        </w:rPr>
        <w:tab/>
      </w:r>
    </w:p>
    <w:p w:rsidR="005A5DA6" w:rsidRPr="005A5DA6" w:rsidRDefault="005A5DA6" w:rsidP="005A5DA6">
      <w:pPr>
        <w:tabs>
          <w:tab w:val="left" w:pos="709"/>
        </w:tabs>
        <w:ind w:lef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5A5DA6" w:rsidRPr="005A5DA6" w:rsidRDefault="005A5DA6" w:rsidP="005A5DA6">
      <w:pPr>
        <w:tabs>
          <w:tab w:val="left" w:pos="709"/>
        </w:tabs>
        <w:jc w:val="both"/>
      </w:pPr>
    </w:p>
    <w:p w:rsidR="007E073C" w:rsidRPr="005A5DA6" w:rsidRDefault="007E073C" w:rsidP="007E073C">
      <w:pPr>
        <w:pStyle w:val="1"/>
        <w:jc w:val="center"/>
        <w:rPr>
          <w:rFonts w:ascii="Times New Roman" w:hAnsi="Times New Roman" w:cs="Times New Roman"/>
          <w:sz w:val="24"/>
          <w:szCs w:val="24"/>
        </w:rPr>
      </w:pPr>
      <w:r w:rsidRPr="005A5DA6">
        <w:rPr>
          <w:rFonts w:ascii="Times New Roman" w:hAnsi="Times New Roman" w:cs="Times New Roman"/>
          <w:sz w:val="24"/>
          <w:szCs w:val="24"/>
        </w:rPr>
        <w:t>Повестка дня</w:t>
      </w:r>
    </w:p>
    <w:p w:rsidR="007E073C" w:rsidRPr="005A5DA6" w:rsidRDefault="007E073C" w:rsidP="007E073C">
      <w:pPr>
        <w:pStyle w:val="a9"/>
        <w:tabs>
          <w:tab w:val="num" w:pos="644"/>
        </w:tabs>
        <w:spacing w:after="0"/>
        <w:jc w:val="both"/>
        <w:rPr>
          <w:bCs/>
        </w:rPr>
      </w:pPr>
    </w:p>
    <w:p w:rsidR="007E073C" w:rsidRPr="005A5DA6" w:rsidRDefault="007E073C" w:rsidP="007E073C">
      <w:pPr>
        <w:pStyle w:val="a9"/>
        <w:tabs>
          <w:tab w:val="num" w:pos="644"/>
        </w:tabs>
        <w:spacing w:after="0"/>
        <w:jc w:val="both"/>
        <w:rPr>
          <w:bCs/>
        </w:rPr>
      </w:pPr>
      <w:r w:rsidRPr="005A5DA6">
        <w:rPr>
          <w:bCs/>
        </w:rPr>
        <w:tab/>
        <w:t xml:space="preserve">1. О проекте закона округа № </w:t>
      </w:r>
      <w:r w:rsidRPr="005A5DA6">
        <w:rPr>
          <w:bCs/>
        </w:rPr>
        <w:t>1</w:t>
      </w:r>
      <w:r w:rsidRPr="005A5DA6">
        <w:rPr>
          <w:bCs/>
        </w:rPr>
        <w:t>52-пр «О внесении изменений в отдельные законы Ненецкого автономного округа» (второе чтение, замечания и предложения до 25 февраля 2020 года)</w:t>
      </w:r>
    </w:p>
    <w:p w:rsidR="007E073C" w:rsidRPr="005A5DA6" w:rsidRDefault="007E073C" w:rsidP="007E073C">
      <w:pPr>
        <w:pStyle w:val="a9"/>
        <w:tabs>
          <w:tab w:val="num" w:pos="644"/>
        </w:tabs>
        <w:spacing w:after="0"/>
        <w:jc w:val="both"/>
        <w:rPr>
          <w:bCs/>
        </w:rPr>
      </w:pPr>
      <w:r w:rsidRPr="005A5DA6">
        <w:rPr>
          <w:bCs/>
        </w:rPr>
        <w:tab/>
        <w:t xml:space="preserve">Докл. Е.Ю. Карпушева – </w:t>
      </w:r>
      <w:r w:rsidRPr="005A5DA6">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7E073C" w:rsidRPr="005A5DA6" w:rsidRDefault="007E073C" w:rsidP="007E073C">
      <w:pPr>
        <w:ind w:firstLine="708"/>
        <w:jc w:val="both"/>
        <w:rPr>
          <w:bCs/>
        </w:rPr>
      </w:pPr>
    </w:p>
    <w:p w:rsidR="007E073C" w:rsidRPr="005A5DA6" w:rsidRDefault="007E073C" w:rsidP="007E073C">
      <w:pPr>
        <w:pStyle w:val="a9"/>
        <w:tabs>
          <w:tab w:val="num" w:pos="644"/>
        </w:tabs>
        <w:spacing w:after="0"/>
        <w:jc w:val="both"/>
        <w:rPr>
          <w:bCs/>
        </w:rPr>
      </w:pPr>
      <w:r w:rsidRPr="005A5DA6">
        <w:rPr>
          <w:bCs/>
        </w:rPr>
        <w:tab/>
        <w:t>2. О проекте закона округа № 159</w:t>
      </w:r>
      <w:r w:rsidRPr="005A5DA6">
        <w:rPr>
          <w:bCs/>
        </w:rPr>
        <w:t>-</w:t>
      </w:r>
      <w:r w:rsidRPr="005A5DA6">
        <w:rPr>
          <w:bCs/>
        </w:rPr>
        <w:t>пр «О внесении изменений в отдельные законы Ненецкого автономного округа» (второе чтение, замечания и предложения до 25 февраля 2020 года)</w:t>
      </w:r>
    </w:p>
    <w:p w:rsidR="007E073C" w:rsidRPr="005A5DA6" w:rsidRDefault="007E073C" w:rsidP="007E073C">
      <w:pPr>
        <w:pStyle w:val="a9"/>
        <w:tabs>
          <w:tab w:val="num" w:pos="644"/>
        </w:tabs>
        <w:spacing w:after="0"/>
        <w:jc w:val="both"/>
        <w:rPr>
          <w:bCs/>
        </w:rPr>
      </w:pPr>
      <w:r w:rsidRPr="005A5DA6">
        <w:rPr>
          <w:bCs/>
        </w:rPr>
        <w:tab/>
        <w:t xml:space="preserve">Докл. Е.Ю. Карпушева – </w:t>
      </w:r>
      <w:r w:rsidRPr="005A5DA6">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7E073C" w:rsidRPr="005A5DA6" w:rsidRDefault="007E073C" w:rsidP="007E073C">
      <w:pPr>
        <w:pStyle w:val="a9"/>
        <w:tabs>
          <w:tab w:val="num" w:pos="644"/>
        </w:tabs>
        <w:spacing w:after="0"/>
        <w:jc w:val="both"/>
        <w:rPr>
          <w:bCs/>
        </w:rPr>
      </w:pPr>
    </w:p>
    <w:p w:rsidR="007E073C" w:rsidRPr="005A5DA6" w:rsidRDefault="007E073C" w:rsidP="007E073C">
      <w:pPr>
        <w:pStyle w:val="a9"/>
        <w:tabs>
          <w:tab w:val="num" w:pos="644"/>
        </w:tabs>
        <w:spacing w:after="0"/>
        <w:jc w:val="both"/>
        <w:rPr>
          <w:bCs/>
        </w:rPr>
      </w:pPr>
      <w:r w:rsidRPr="005A5DA6">
        <w:rPr>
          <w:bCs/>
        </w:rPr>
        <w:tab/>
        <w:t xml:space="preserve">3. </w:t>
      </w:r>
      <w:r w:rsidRPr="005A5DA6">
        <w:t>О проекте закона округа № 160</w:t>
      </w:r>
      <w:r w:rsidRPr="005A5DA6">
        <w:t>-</w:t>
      </w:r>
      <w:r w:rsidRPr="005A5DA6">
        <w:t xml:space="preserve">пр «О внесении изменения в пункт 8 статьи 6 закона Ненецкого автономного округа «О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 (первое чтение, внесён губернатором округа)   </w:t>
      </w:r>
    </w:p>
    <w:p w:rsidR="007E073C" w:rsidRPr="005A5DA6" w:rsidRDefault="007E073C" w:rsidP="007E073C">
      <w:pPr>
        <w:pStyle w:val="a9"/>
        <w:tabs>
          <w:tab w:val="num" w:pos="644"/>
          <w:tab w:val="num" w:pos="786"/>
        </w:tabs>
        <w:spacing w:after="0"/>
        <w:jc w:val="both"/>
      </w:pPr>
      <w:r w:rsidRPr="005A5DA6">
        <w:rPr>
          <w:bCs/>
          <w:spacing w:val="-4"/>
        </w:rPr>
        <w:tab/>
        <w:t xml:space="preserve">Докл. </w:t>
      </w:r>
      <w:r w:rsidRPr="005A5DA6">
        <w:rPr>
          <w:bCs/>
        </w:rPr>
        <w:t>Д.В. Мартынов – н</w:t>
      </w:r>
      <w:r w:rsidRPr="005A5DA6">
        <w:t>ачальник организационно-правового управления Департамента природных ресурсов, экологии и агропромышленного комплекса НАО</w:t>
      </w:r>
    </w:p>
    <w:p w:rsidR="007E073C" w:rsidRPr="005A5DA6" w:rsidRDefault="007E073C" w:rsidP="007E073C">
      <w:pPr>
        <w:pStyle w:val="a9"/>
        <w:tabs>
          <w:tab w:val="num" w:pos="644"/>
          <w:tab w:val="num" w:pos="786"/>
        </w:tabs>
        <w:spacing w:after="0"/>
        <w:jc w:val="both"/>
        <w:rPr>
          <w:bCs/>
        </w:rPr>
      </w:pPr>
    </w:p>
    <w:p w:rsidR="007E073C" w:rsidRPr="005A5DA6" w:rsidRDefault="007E073C" w:rsidP="007E073C">
      <w:pPr>
        <w:pStyle w:val="a9"/>
        <w:tabs>
          <w:tab w:val="num" w:pos="644"/>
        </w:tabs>
        <w:spacing w:after="0"/>
        <w:jc w:val="both"/>
      </w:pPr>
      <w:r w:rsidRPr="005A5DA6">
        <w:tab/>
        <w:t>4. О проекте закона округа № 16</w:t>
      </w:r>
      <w:r w:rsidRPr="005A5DA6">
        <w:t>3</w:t>
      </w:r>
      <w:r w:rsidRPr="005A5DA6">
        <w:t xml:space="preserve">-пр </w:t>
      </w:r>
      <w:r w:rsidRPr="005A5DA6">
        <w:rPr>
          <w:bCs/>
        </w:rPr>
        <w:t>«О внесении изменений в закон Ненецкого автономного округа «О реестре должностей государственной гражданской службы Ненецкого автономного округа»</w:t>
      </w:r>
      <w:r w:rsidRPr="005A5DA6">
        <w:t xml:space="preserve"> (первое чтение, внесён губернатором округа)   </w:t>
      </w:r>
    </w:p>
    <w:p w:rsidR="007E073C" w:rsidRPr="005A5DA6" w:rsidRDefault="007E073C" w:rsidP="007E073C">
      <w:pPr>
        <w:pStyle w:val="a9"/>
        <w:tabs>
          <w:tab w:val="num" w:pos="644"/>
          <w:tab w:val="num" w:pos="786"/>
        </w:tabs>
        <w:spacing w:after="0"/>
        <w:jc w:val="both"/>
      </w:pPr>
      <w:r w:rsidRPr="005A5DA6">
        <w:rPr>
          <w:bCs/>
          <w:spacing w:val="-4"/>
        </w:rPr>
        <w:tab/>
        <w:t xml:space="preserve">Докл. </w:t>
      </w:r>
      <w:r w:rsidRPr="005A5DA6">
        <w:rPr>
          <w:bCs/>
        </w:rPr>
        <w:t>С.В. Назарчук - и.о. руководителя Аппарата Администрации Ненецкого автономного округа</w:t>
      </w:r>
    </w:p>
    <w:p w:rsidR="007E073C" w:rsidRPr="005A5DA6" w:rsidRDefault="007E073C" w:rsidP="007E073C">
      <w:pPr>
        <w:pStyle w:val="a9"/>
        <w:tabs>
          <w:tab w:val="num" w:pos="644"/>
          <w:tab w:val="num" w:pos="786"/>
        </w:tabs>
        <w:spacing w:after="0"/>
        <w:jc w:val="both"/>
        <w:rPr>
          <w:bCs/>
        </w:rPr>
      </w:pPr>
    </w:p>
    <w:p w:rsidR="007E073C" w:rsidRPr="005A5DA6" w:rsidRDefault="007E073C" w:rsidP="007E073C">
      <w:pPr>
        <w:pStyle w:val="a9"/>
        <w:tabs>
          <w:tab w:val="num" w:pos="644"/>
          <w:tab w:val="num" w:pos="1070"/>
        </w:tabs>
        <w:spacing w:after="0"/>
        <w:jc w:val="both"/>
        <w:rPr>
          <w:bCs/>
        </w:rPr>
      </w:pPr>
      <w:r w:rsidRPr="005A5DA6">
        <w:tab/>
        <w:t xml:space="preserve">5. </w:t>
      </w:r>
      <w:r w:rsidRPr="005A5DA6">
        <w:rPr>
          <w:bCs/>
        </w:rPr>
        <w:t>О за</w:t>
      </w:r>
      <w:r w:rsidRPr="005A5DA6">
        <w:rPr>
          <w:bCs/>
        </w:rPr>
        <w:t>п</w:t>
      </w:r>
      <w:r w:rsidRPr="005A5DA6">
        <w:rPr>
          <w:bCs/>
        </w:rPr>
        <w:t xml:space="preserve">росе Искательского поселкового Совета об официальном толковании пункта 1 статьи 2 закона Ненецкого автономного округа от 19.09.2014 г.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p>
    <w:p w:rsidR="000C490B" w:rsidRPr="005A5DA6" w:rsidRDefault="007E073C" w:rsidP="005A5DA6">
      <w:pPr>
        <w:pStyle w:val="a9"/>
        <w:tabs>
          <w:tab w:val="num" w:pos="644"/>
          <w:tab w:val="num" w:pos="786"/>
        </w:tabs>
        <w:spacing w:after="0"/>
        <w:jc w:val="both"/>
        <w:rPr>
          <w:rStyle w:val="FontStyle27"/>
          <w:b/>
          <w:bCs/>
          <w:sz w:val="24"/>
          <w:szCs w:val="24"/>
        </w:rPr>
      </w:pPr>
      <w:r w:rsidRPr="005A5DA6">
        <w:rPr>
          <w:bCs/>
        </w:rPr>
        <w:tab/>
        <w:t xml:space="preserve"> Докл. А. Н. Елисеев – заместитель главы администрации МО «ГП «Рабочий поселок Искателей»</w:t>
      </w:r>
    </w:p>
    <w:p w:rsidR="00CD34B3" w:rsidRPr="005A5DA6" w:rsidRDefault="000C490B" w:rsidP="00CD34B3">
      <w:pPr>
        <w:tabs>
          <w:tab w:val="left" w:pos="-284"/>
        </w:tabs>
        <w:ind w:right="-286" w:firstLine="709"/>
        <w:jc w:val="both"/>
        <w:rPr>
          <w:b/>
          <w:bCs/>
        </w:rPr>
      </w:pPr>
      <w:r w:rsidRPr="005A5DA6">
        <w:rPr>
          <w:rStyle w:val="FontStyle27"/>
          <w:b/>
          <w:sz w:val="24"/>
          <w:szCs w:val="24"/>
        </w:rPr>
        <w:lastRenderedPageBreak/>
        <w:t>1</w:t>
      </w:r>
      <w:r w:rsidR="00264089" w:rsidRPr="005A5DA6">
        <w:rPr>
          <w:b/>
        </w:rPr>
        <w:t>.</w:t>
      </w:r>
      <w:r w:rsidR="00264089" w:rsidRPr="005A5DA6">
        <w:rPr>
          <w:b/>
          <w:bCs/>
        </w:rPr>
        <w:t xml:space="preserve"> СЛУШАЛИ:</w:t>
      </w:r>
    </w:p>
    <w:p w:rsidR="00CD34B3" w:rsidRPr="005A5DA6" w:rsidRDefault="00CD34B3" w:rsidP="00CD34B3">
      <w:pPr>
        <w:tabs>
          <w:tab w:val="left" w:pos="-284"/>
        </w:tabs>
        <w:ind w:right="-286" w:firstLine="709"/>
        <w:jc w:val="both"/>
        <w:rPr>
          <w:b/>
          <w:bCs/>
        </w:rPr>
      </w:pPr>
      <w:r w:rsidRPr="005A5DA6">
        <w:rPr>
          <w:b/>
          <w:bCs/>
        </w:rPr>
        <w:t>О проекте закона округа № 152-пр «О внесении изменений в отдельные законы Ненецкого автономного округа»</w:t>
      </w:r>
      <w:r w:rsidRPr="005A5DA6">
        <w:rPr>
          <w:bCs/>
        </w:rPr>
        <w:t xml:space="preserve"> (второе чтение, замечания и предложения до 25 февраля 2020 года)</w:t>
      </w:r>
    </w:p>
    <w:p w:rsidR="00CD34B3" w:rsidRPr="005A5DA6" w:rsidRDefault="00CD34B3" w:rsidP="00CD34B3">
      <w:pPr>
        <w:pStyle w:val="a9"/>
        <w:tabs>
          <w:tab w:val="num" w:pos="644"/>
        </w:tabs>
        <w:spacing w:after="0"/>
        <w:jc w:val="both"/>
        <w:rPr>
          <w:bCs/>
        </w:rPr>
      </w:pPr>
      <w:r w:rsidRPr="005A5DA6">
        <w:rPr>
          <w:bCs/>
        </w:rPr>
        <w:tab/>
        <w:t xml:space="preserve">Докл. Е.Ю. Карпушева – </w:t>
      </w:r>
      <w:r w:rsidRPr="005A5DA6">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6C7120" w:rsidRPr="005A5DA6" w:rsidRDefault="006C7120" w:rsidP="00B76E4E">
      <w:pPr>
        <w:pStyle w:val="a9"/>
        <w:tabs>
          <w:tab w:val="num" w:pos="644"/>
          <w:tab w:val="num" w:pos="1070"/>
        </w:tabs>
        <w:spacing w:after="0"/>
        <w:jc w:val="both"/>
      </w:pPr>
    </w:p>
    <w:p w:rsidR="00514F50" w:rsidRPr="005A5DA6" w:rsidRDefault="006C7120" w:rsidP="00CD34B3">
      <w:pPr>
        <w:pStyle w:val="a9"/>
        <w:tabs>
          <w:tab w:val="num" w:pos="644"/>
          <w:tab w:val="num" w:pos="786"/>
        </w:tabs>
        <w:spacing w:after="0"/>
        <w:jc w:val="both"/>
      </w:pPr>
      <w:r w:rsidRPr="005A5DA6">
        <w:tab/>
      </w:r>
      <w:r w:rsidR="00CE181C" w:rsidRPr="005A5DA6">
        <w:t xml:space="preserve">Задали вопросы и приняли участие в обсуждении Чурсанов А.П., </w:t>
      </w:r>
      <w:r w:rsidR="00CD34B3" w:rsidRPr="005A5DA6">
        <w:rPr>
          <w:bCs/>
        </w:rPr>
        <w:t>Карпушева Е.Ю.</w:t>
      </w:r>
    </w:p>
    <w:p w:rsidR="000076C9" w:rsidRPr="005A5DA6" w:rsidRDefault="000076C9" w:rsidP="000076C9">
      <w:pPr>
        <w:tabs>
          <w:tab w:val="left" w:pos="-284"/>
          <w:tab w:val="num" w:pos="567"/>
        </w:tabs>
        <w:ind w:right="-286" w:firstLine="709"/>
        <w:jc w:val="both"/>
        <w:rPr>
          <w:b/>
        </w:rPr>
      </w:pPr>
      <w:r w:rsidRPr="005A5DA6">
        <w:rPr>
          <w:b/>
        </w:rPr>
        <w:t>РЕШИЛИ:</w:t>
      </w:r>
    </w:p>
    <w:p w:rsidR="009B777F" w:rsidRPr="005A5DA6" w:rsidRDefault="00FB5A3C" w:rsidP="00B16889">
      <w:pPr>
        <w:pStyle w:val="a9"/>
        <w:tabs>
          <w:tab w:val="num" w:pos="720"/>
          <w:tab w:val="num" w:pos="1070"/>
        </w:tabs>
        <w:spacing w:after="0"/>
        <w:jc w:val="both"/>
        <w:rPr>
          <w:b/>
        </w:rPr>
      </w:pPr>
      <w:r w:rsidRPr="005A5DA6">
        <w:rPr>
          <w:bCs/>
        </w:rPr>
        <w:tab/>
      </w:r>
      <w:r w:rsidR="009B777F" w:rsidRPr="005A5DA6">
        <w:t>Рекомендовать комитету вынести проект закона округа на рассмотрение сессии для принятия его</w:t>
      </w:r>
      <w:r w:rsidRPr="005A5DA6">
        <w:t xml:space="preserve"> </w:t>
      </w:r>
      <w:r w:rsidR="009B777F" w:rsidRPr="005A5DA6">
        <w:t>во втором окончательном чтении.</w:t>
      </w:r>
    </w:p>
    <w:p w:rsidR="00623869" w:rsidRPr="005A5DA6" w:rsidRDefault="000076C9" w:rsidP="00623869">
      <w:pPr>
        <w:tabs>
          <w:tab w:val="left" w:pos="709"/>
        </w:tabs>
        <w:ind w:left="1"/>
        <w:jc w:val="both"/>
        <w:rPr>
          <w:rStyle w:val="FontStyle27"/>
          <w:b/>
          <w:sz w:val="24"/>
          <w:szCs w:val="24"/>
        </w:rPr>
      </w:pPr>
      <w:r w:rsidRPr="005A5DA6">
        <w:rPr>
          <w:rStyle w:val="FontStyle27"/>
          <w:b/>
          <w:sz w:val="24"/>
          <w:szCs w:val="24"/>
        </w:rPr>
        <w:tab/>
      </w:r>
    </w:p>
    <w:p w:rsidR="00623869" w:rsidRPr="005A5DA6" w:rsidRDefault="00623869" w:rsidP="00623869">
      <w:pPr>
        <w:tabs>
          <w:tab w:val="left" w:pos="709"/>
        </w:tabs>
        <w:ind w:lef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C92C6D" w:rsidRPr="005A5DA6" w:rsidRDefault="00C92C6D" w:rsidP="0060385E">
      <w:pPr>
        <w:tabs>
          <w:tab w:val="left" w:pos="709"/>
        </w:tabs>
        <w:jc w:val="both"/>
      </w:pPr>
    </w:p>
    <w:p w:rsidR="00F452BD" w:rsidRPr="005A5DA6" w:rsidRDefault="00C92C6D" w:rsidP="00F452BD">
      <w:pPr>
        <w:tabs>
          <w:tab w:val="left" w:pos="709"/>
        </w:tabs>
        <w:ind w:left="1"/>
        <w:jc w:val="both"/>
        <w:rPr>
          <w:b/>
          <w:bCs/>
        </w:rPr>
      </w:pPr>
      <w:r w:rsidRPr="005A5DA6">
        <w:rPr>
          <w:b/>
        </w:rPr>
        <w:tab/>
      </w:r>
      <w:r w:rsidR="006E1EF8" w:rsidRPr="005A5DA6">
        <w:rPr>
          <w:b/>
        </w:rPr>
        <w:t>2</w:t>
      </w:r>
      <w:r w:rsidR="00C4023D" w:rsidRPr="005A5DA6">
        <w:rPr>
          <w:b/>
        </w:rPr>
        <w:t>.</w:t>
      </w:r>
      <w:r w:rsidR="00C4023D" w:rsidRPr="005A5DA6">
        <w:rPr>
          <w:b/>
          <w:bCs/>
        </w:rPr>
        <w:t xml:space="preserve"> СЛУШАЛИ:</w:t>
      </w:r>
    </w:p>
    <w:p w:rsidR="00F452BD" w:rsidRPr="005A5DA6" w:rsidRDefault="00F452BD" w:rsidP="00F452BD">
      <w:pPr>
        <w:tabs>
          <w:tab w:val="left" w:pos="709"/>
        </w:tabs>
        <w:ind w:left="1"/>
        <w:jc w:val="both"/>
      </w:pPr>
      <w:r w:rsidRPr="005A5DA6">
        <w:rPr>
          <w:b/>
          <w:bCs/>
        </w:rPr>
        <w:tab/>
        <w:t>О проекте закона округа № 159-пр «О внесении изменений в отдельные законы Ненецкого автономного округа»</w:t>
      </w:r>
      <w:r w:rsidRPr="005A5DA6">
        <w:rPr>
          <w:bCs/>
        </w:rPr>
        <w:t xml:space="preserve"> (второе чтение, замечания и предложения до 25 февраля 2020 года)</w:t>
      </w:r>
    </w:p>
    <w:p w:rsidR="00F452BD" w:rsidRPr="005A5DA6" w:rsidRDefault="00F452BD" w:rsidP="00F452BD">
      <w:pPr>
        <w:pStyle w:val="a9"/>
        <w:tabs>
          <w:tab w:val="num" w:pos="644"/>
        </w:tabs>
        <w:spacing w:after="0"/>
        <w:jc w:val="both"/>
        <w:rPr>
          <w:bCs/>
        </w:rPr>
      </w:pPr>
      <w:r w:rsidRPr="005A5DA6">
        <w:rPr>
          <w:bCs/>
        </w:rPr>
        <w:tab/>
        <w:t xml:space="preserve">Докл. Е.Ю. Карпушева – </w:t>
      </w:r>
      <w:r w:rsidRPr="005A5DA6">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844FAB" w:rsidRPr="005A5DA6" w:rsidRDefault="00844FAB" w:rsidP="00F452BD">
      <w:pPr>
        <w:pStyle w:val="a9"/>
        <w:tabs>
          <w:tab w:val="num" w:pos="644"/>
        </w:tabs>
        <w:spacing w:after="0"/>
        <w:jc w:val="both"/>
        <w:rPr>
          <w:bCs/>
        </w:rPr>
      </w:pPr>
    </w:p>
    <w:p w:rsidR="00D95BEC" w:rsidRPr="005A5DA6" w:rsidRDefault="00D95BEC" w:rsidP="00D95BEC">
      <w:pPr>
        <w:ind w:firstLine="709"/>
        <w:jc w:val="both"/>
        <w:rPr>
          <w:rStyle w:val="FontStyle27"/>
          <w:sz w:val="24"/>
          <w:szCs w:val="24"/>
        </w:rPr>
      </w:pPr>
      <w:r w:rsidRPr="005A5DA6">
        <w:rPr>
          <w:bCs/>
        </w:rPr>
        <w:tab/>
      </w:r>
      <w:r w:rsidRPr="005A5DA6">
        <w:rPr>
          <w:bCs/>
        </w:rPr>
        <w:tab/>
      </w:r>
      <w:r w:rsidRPr="005A5DA6">
        <w:rPr>
          <w:bCs/>
        </w:rPr>
        <w:tab/>
      </w:r>
      <w:r w:rsidRPr="005A5DA6">
        <w:rPr>
          <w:bCs/>
        </w:rPr>
        <w:tab/>
      </w:r>
      <w:r w:rsidRPr="005A5DA6">
        <w:rPr>
          <w:bCs/>
        </w:rPr>
        <w:tab/>
        <w:t xml:space="preserve">Председательствующий довел до сведения присутствующих информацию о том, что к законопроекту поступили поправки губернатора округа, на которые имеется заключение </w:t>
      </w:r>
      <w:r w:rsidRPr="005A5DA6">
        <w:rPr>
          <w:rStyle w:val="FontStyle27"/>
          <w:sz w:val="24"/>
          <w:szCs w:val="24"/>
        </w:rPr>
        <w:t>экспертно-правового управления аппарата Собрания депутатов НАО.</w:t>
      </w:r>
    </w:p>
    <w:p w:rsidR="007F0BDC" w:rsidRPr="005A5DA6" w:rsidRDefault="007F0BDC" w:rsidP="00F452BD">
      <w:pPr>
        <w:pStyle w:val="a9"/>
        <w:tabs>
          <w:tab w:val="num" w:pos="644"/>
          <w:tab w:val="num" w:pos="786"/>
        </w:tabs>
        <w:spacing w:after="0"/>
        <w:jc w:val="both"/>
        <w:rPr>
          <w:bCs/>
        </w:rPr>
      </w:pPr>
      <w:r w:rsidRPr="005A5DA6">
        <w:rPr>
          <w:bCs/>
        </w:rPr>
        <w:tab/>
      </w:r>
      <w:r w:rsidRPr="005A5DA6">
        <w:rPr>
          <w:bCs/>
        </w:rPr>
        <w:tab/>
        <w:t xml:space="preserve">В ходе обсуждения вопроса разработчик согласился с поправками губернатора округа с учетом заключения </w:t>
      </w:r>
      <w:r w:rsidRPr="005A5DA6">
        <w:rPr>
          <w:rStyle w:val="FontStyle27"/>
          <w:sz w:val="24"/>
          <w:szCs w:val="24"/>
        </w:rPr>
        <w:t>экспертно-правового управления аппарата Собрания депутатов округа на поступившие поправки.</w:t>
      </w:r>
    </w:p>
    <w:p w:rsidR="007F0BDC" w:rsidRPr="005A5DA6" w:rsidRDefault="007F0BDC" w:rsidP="00F452BD">
      <w:pPr>
        <w:pStyle w:val="a9"/>
        <w:tabs>
          <w:tab w:val="num" w:pos="644"/>
          <w:tab w:val="num" w:pos="786"/>
        </w:tabs>
        <w:spacing w:after="0"/>
        <w:jc w:val="both"/>
        <w:rPr>
          <w:bCs/>
        </w:rPr>
      </w:pPr>
    </w:p>
    <w:p w:rsidR="00F452BD" w:rsidRPr="005A5DA6" w:rsidRDefault="007F0BDC" w:rsidP="00F452BD">
      <w:pPr>
        <w:pStyle w:val="a9"/>
        <w:tabs>
          <w:tab w:val="num" w:pos="644"/>
          <w:tab w:val="num" w:pos="786"/>
        </w:tabs>
        <w:spacing w:after="0"/>
        <w:jc w:val="both"/>
      </w:pPr>
      <w:r w:rsidRPr="005A5DA6">
        <w:tab/>
      </w:r>
      <w:r w:rsidR="00E4754B" w:rsidRPr="005A5DA6">
        <w:t xml:space="preserve">Задали вопросы и приняли участие в обсуждении Чурсанов А.П., </w:t>
      </w:r>
      <w:r w:rsidR="00F452BD" w:rsidRPr="005A5DA6">
        <w:rPr>
          <w:bCs/>
        </w:rPr>
        <w:t>Карпушева Е.Ю., Лысакова Н.П., Булатова А.А., Соколов Е.В., Жданова Е.В., Сопочкина Е.Г., Бойко Т.И.</w:t>
      </w:r>
    </w:p>
    <w:p w:rsidR="00844FAB" w:rsidRPr="005A5DA6" w:rsidRDefault="00D95BEC" w:rsidP="00844FAB">
      <w:pPr>
        <w:pStyle w:val="a9"/>
        <w:tabs>
          <w:tab w:val="num" w:pos="644"/>
          <w:tab w:val="num" w:pos="786"/>
        </w:tabs>
        <w:spacing w:after="0"/>
        <w:jc w:val="both"/>
        <w:rPr>
          <w:b/>
        </w:rPr>
      </w:pPr>
      <w:r w:rsidRPr="005A5DA6">
        <w:rPr>
          <w:b/>
        </w:rPr>
        <w:tab/>
      </w:r>
    </w:p>
    <w:p w:rsidR="0060385E" w:rsidRPr="005A5DA6" w:rsidRDefault="0060385E" w:rsidP="00B16889">
      <w:pPr>
        <w:tabs>
          <w:tab w:val="left" w:pos="-284"/>
          <w:tab w:val="num" w:pos="567"/>
        </w:tabs>
        <w:ind w:right="1" w:firstLine="709"/>
        <w:jc w:val="both"/>
        <w:rPr>
          <w:b/>
        </w:rPr>
      </w:pPr>
      <w:r w:rsidRPr="005A5DA6">
        <w:rPr>
          <w:b/>
        </w:rPr>
        <w:t>РЕШИЛИ:</w:t>
      </w:r>
    </w:p>
    <w:p w:rsidR="00B834E8" w:rsidRPr="005A5DA6" w:rsidRDefault="0060385E" w:rsidP="00B834E8">
      <w:pPr>
        <w:tabs>
          <w:tab w:val="left" w:pos="-284"/>
          <w:tab w:val="num" w:pos="567"/>
        </w:tabs>
        <w:ind w:right="1" w:firstLine="709"/>
        <w:jc w:val="both"/>
        <w:rPr>
          <w:b/>
        </w:rPr>
      </w:pPr>
      <w:r w:rsidRPr="005A5DA6">
        <w:rPr>
          <w:bCs/>
        </w:rPr>
        <w:tab/>
      </w:r>
      <w:r w:rsidR="00B834E8" w:rsidRPr="005A5DA6">
        <w:rPr>
          <w:bCs/>
        </w:rPr>
        <w:t xml:space="preserve">1) Рекомендовать разработчику до заседания комитета доработать проект закона округа с учётом заключения </w:t>
      </w:r>
      <w:r w:rsidR="00B834E8" w:rsidRPr="005A5DA6">
        <w:t xml:space="preserve">экспертно-правового управления </w:t>
      </w:r>
      <w:r w:rsidR="00B834E8" w:rsidRPr="005A5DA6">
        <w:rPr>
          <w:rStyle w:val="FontStyle27"/>
          <w:sz w:val="24"/>
          <w:szCs w:val="24"/>
        </w:rPr>
        <w:t>аппарата Собрания депутатов НАО</w:t>
      </w:r>
      <w:r w:rsidR="00B834E8" w:rsidRPr="005A5DA6">
        <w:t xml:space="preserve"> на поступившие поправки губернатора округа</w:t>
      </w:r>
      <w:r w:rsidR="00251FC9" w:rsidRPr="005A5DA6">
        <w:t>.</w:t>
      </w:r>
    </w:p>
    <w:p w:rsidR="00B834E8" w:rsidRPr="005A5DA6" w:rsidRDefault="00B834E8" w:rsidP="00B834E8">
      <w:pPr>
        <w:tabs>
          <w:tab w:val="left" w:pos="-284"/>
          <w:tab w:val="num" w:pos="567"/>
        </w:tabs>
        <w:ind w:right="1" w:firstLine="709"/>
        <w:jc w:val="both"/>
        <w:rPr>
          <w:b/>
        </w:rPr>
      </w:pPr>
      <w:r w:rsidRPr="005A5DA6">
        <w:t>2) Рекомендовать комитету вынести доработанный проект закона округа на рассмотрение сессии для принятия его в</w:t>
      </w:r>
      <w:r w:rsidR="00A53E33" w:rsidRPr="005A5DA6">
        <w:t>о втором окончательном</w:t>
      </w:r>
      <w:r w:rsidRPr="005A5DA6">
        <w:t xml:space="preserve"> чтении.</w:t>
      </w:r>
    </w:p>
    <w:p w:rsidR="0060385E" w:rsidRPr="005A5DA6" w:rsidRDefault="0060385E" w:rsidP="00B834E8">
      <w:pPr>
        <w:pStyle w:val="a9"/>
        <w:tabs>
          <w:tab w:val="num" w:pos="720"/>
          <w:tab w:val="num" w:pos="1070"/>
        </w:tabs>
        <w:spacing w:after="0"/>
        <w:ind w:right="1"/>
        <w:jc w:val="both"/>
        <w:rPr>
          <w:rStyle w:val="FontStyle27"/>
          <w:b/>
          <w:sz w:val="24"/>
          <w:szCs w:val="24"/>
        </w:rPr>
      </w:pPr>
      <w:r w:rsidRPr="005A5DA6">
        <w:rPr>
          <w:rStyle w:val="FontStyle27"/>
          <w:b/>
          <w:sz w:val="24"/>
          <w:szCs w:val="24"/>
        </w:rPr>
        <w:tab/>
      </w:r>
    </w:p>
    <w:p w:rsidR="0060385E" w:rsidRPr="005A5DA6" w:rsidRDefault="0060385E" w:rsidP="00B16889">
      <w:pPr>
        <w:tabs>
          <w:tab w:val="left" w:pos="709"/>
        </w:tabs>
        <w:ind w:left="1"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562538" w:rsidRPr="005A5DA6" w:rsidRDefault="00562538" w:rsidP="00B16889">
      <w:pPr>
        <w:tabs>
          <w:tab w:val="left" w:pos="709"/>
        </w:tabs>
        <w:ind w:left="1" w:right="1"/>
        <w:jc w:val="both"/>
        <w:rPr>
          <w:b/>
        </w:rPr>
      </w:pPr>
    </w:p>
    <w:p w:rsidR="0088438B" w:rsidRPr="005A5DA6" w:rsidRDefault="003C680C" w:rsidP="0088438B">
      <w:pPr>
        <w:tabs>
          <w:tab w:val="left" w:pos="-284"/>
        </w:tabs>
        <w:ind w:right="1" w:firstLine="709"/>
        <w:jc w:val="both"/>
        <w:rPr>
          <w:b/>
          <w:bCs/>
        </w:rPr>
      </w:pPr>
      <w:r w:rsidRPr="005A5DA6">
        <w:rPr>
          <w:b/>
        </w:rPr>
        <w:tab/>
      </w:r>
      <w:r w:rsidRPr="005A5DA6">
        <w:rPr>
          <w:b/>
        </w:rPr>
        <w:tab/>
      </w:r>
      <w:r w:rsidRPr="005A5DA6">
        <w:rPr>
          <w:b/>
        </w:rPr>
        <w:tab/>
      </w:r>
      <w:r w:rsidRPr="005A5DA6">
        <w:rPr>
          <w:b/>
        </w:rPr>
        <w:tab/>
      </w:r>
      <w:r w:rsidRPr="005A5DA6">
        <w:rPr>
          <w:b/>
        </w:rPr>
        <w:tab/>
      </w:r>
      <w:r w:rsidRPr="005A5DA6">
        <w:rPr>
          <w:b/>
        </w:rPr>
        <w:tab/>
      </w:r>
      <w:r w:rsidR="007746C2" w:rsidRPr="005A5DA6">
        <w:rPr>
          <w:b/>
        </w:rPr>
        <w:t>3</w:t>
      </w:r>
      <w:r w:rsidR="00C4023D" w:rsidRPr="005A5DA6">
        <w:rPr>
          <w:b/>
        </w:rPr>
        <w:t>.</w:t>
      </w:r>
      <w:r w:rsidR="00C4023D" w:rsidRPr="005A5DA6">
        <w:rPr>
          <w:b/>
          <w:bCs/>
        </w:rPr>
        <w:t xml:space="preserve"> СЛУШАЛИ:</w:t>
      </w:r>
    </w:p>
    <w:p w:rsidR="0088438B" w:rsidRPr="005A5DA6" w:rsidRDefault="0088438B" w:rsidP="0088438B">
      <w:pPr>
        <w:tabs>
          <w:tab w:val="left" w:pos="-284"/>
        </w:tabs>
        <w:ind w:right="1" w:firstLine="709"/>
        <w:jc w:val="both"/>
        <w:rPr>
          <w:b/>
          <w:bCs/>
        </w:rPr>
      </w:pPr>
      <w:r w:rsidRPr="005A5DA6">
        <w:rPr>
          <w:b/>
        </w:rPr>
        <w:t>О проекте закона округа № 160-пр «О внесении изменения в пункт 8 статьи 6 закона Ненецкого автономного округа «О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w:t>
      </w:r>
      <w:r w:rsidRPr="005A5DA6">
        <w:t xml:space="preserve"> (первое чтение, внесён губернатором округа)   </w:t>
      </w:r>
    </w:p>
    <w:p w:rsidR="00B642ED" w:rsidRPr="005A5DA6" w:rsidRDefault="0088438B" w:rsidP="0088438B">
      <w:pPr>
        <w:pStyle w:val="a9"/>
        <w:tabs>
          <w:tab w:val="num" w:pos="644"/>
          <w:tab w:val="num" w:pos="786"/>
        </w:tabs>
        <w:spacing w:after="0"/>
        <w:jc w:val="both"/>
        <w:rPr>
          <w:b/>
          <w:bCs/>
        </w:rPr>
      </w:pPr>
      <w:r w:rsidRPr="005A5DA6">
        <w:rPr>
          <w:bCs/>
          <w:spacing w:val="-4"/>
        </w:rPr>
        <w:tab/>
        <w:t xml:space="preserve">Докл. </w:t>
      </w:r>
      <w:r w:rsidRPr="005A5DA6">
        <w:rPr>
          <w:bCs/>
        </w:rPr>
        <w:t>Д.В. Мартынов – н</w:t>
      </w:r>
      <w:r w:rsidRPr="005A5DA6">
        <w:t>ачальник организационно-правового управления Департамента природных ресурсов, экологии и агропромышленного комплекса НАО</w:t>
      </w:r>
    </w:p>
    <w:p w:rsidR="0088438B" w:rsidRPr="005A5DA6" w:rsidRDefault="007C226F" w:rsidP="00B16889">
      <w:pPr>
        <w:pStyle w:val="a9"/>
        <w:tabs>
          <w:tab w:val="num" w:pos="644"/>
          <w:tab w:val="num" w:pos="1070"/>
        </w:tabs>
        <w:spacing w:after="0"/>
        <w:ind w:right="1"/>
        <w:jc w:val="both"/>
      </w:pPr>
      <w:r w:rsidRPr="005A5DA6">
        <w:lastRenderedPageBreak/>
        <w:tab/>
      </w:r>
    </w:p>
    <w:p w:rsidR="00B642ED" w:rsidRPr="005A5DA6" w:rsidRDefault="0088438B" w:rsidP="00B16889">
      <w:pPr>
        <w:pStyle w:val="a9"/>
        <w:tabs>
          <w:tab w:val="num" w:pos="644"/>
          <w:tab w:val="num" w:pos="1070"/>
        </w:tabs>
        <w:spacing w:after="0"/>
        <w:ind w:right="1"/>
        <w:jc w:val="both"/>
      </w:pPr>
      <w:r w:rsidRPr="005A5DA6">
        <w:tab/>
      </w:r>
      <w:r w:rsidR="00281C01" w:rsidRPr="005A5DA6">
        <w:t xml:space="preserve">Задали вопросы и приняли участие в обсуждении Чурсанов А.П., </w:t>
      </w:r>
      <w:r w:rsidRPr="005A5DA6">
        <w:t xml:space="preserve">Мартынов Д.В., Булатова А.А., </w:t>
      </w:r>
      <w:r w:rsidR="00281C01" w:rsidRPr="005A5DA6">
        <w:t>Бойко Т.И.</w:t>
      </w:r>
      <w:r w:rsidR="00C43444" w:rsidRPr="005A5DA6">
        <w:t>,</w:t>
      </w:r>
      <w:r w:rsidR="00B642ED" w:rsidRPr="005A5DA6">
        <w:t xml:space="preserve"> Жданова Е.В.</w:t>
      </w:r>
    </w:p>
    <w:p w:rsidR="0060385E" w:rsidRPr="005A5DA6" w:rsidRDefault="00C43444" w:rsidP="00B16889">
      <w:pPr>
        <w:pStyle w:val="a9"/>
        <w:tabs>
          <w:tab w:val="num" w:pos="644"/>
          <w:tab w:val="num" w:pos="1070"/>
        </w:tabs>
        <w:spacing w:after="0"/>
        <w:ind w:right="1"/>
        <w:jc w:val="both"/>
        <w:rPr>
          <w:bCs/>
        </w:rPr>
      </w:pPr>
      <w:r w:rsidRPr="005A5DA6">
        <w:t xml:space="preserve"> </w:t>
      </w:r>
    </w:p>
    <w:p w:rsidR="0060385E" w:rsidRPr="005A5DA6" w:rsidRDefault="0060385E" w:rsidP="00B16889">
      <w:pPr>
        <w:tabs>
          <w:tab w:val="left" w:pos="-284"/>
          <w:tab w:val="num" w:pos="567"/>
        </w:tabs>
        <w:ind w:right="1" w:firstLine="709"/>
        <w:jc w:val="both"/>
        <w:rPr>
          <w:b/>
        </w:rPr>
      </w:pPr>
      <w:r w:rsidRPr="005A5DA6">
        <w:rPr>
          <w:b/>
        </w:rPr>
        <w:t>РЕШИЛИ:</w:t>
      </w:r>
    </w:p>
    <w:p w:rsidR="00526045" w:rsidRPr="005A5DA6" w:rsidRDefault="0060385E" w:rsidP="00B16889">
      <w:pPr>
        <w:tabs>
          <w:tab w:val="left" w:pos="-284"/>
          <w:tab w:val="num" w:pos="567"/>
        </w:tabs>
        <w:ind w:right="1" w:firstLine="709"/>
        <w:jc w:val="both"/>
        <w:rPr>
          <w:b/>
        </w:rPr>
      </w:pPr>
      <w:r w:rsidRPr="005A5DA6">
        <w:rPr>
          <w:rStyle w:val="FontStyle27"/>
          <w:b/>
          <w:sz w:val="24"/>
          <w:szCs w:val="24"/>
        </w:rPr>
        <w:tab/>
      </w:r>
      <w:r w:rsidR="00526045" w:rsidRPr="005A5DA6">
        <w:rPr>
          <w:bCs/>
        </w:rPr>
        <w:t xml:space="preserve">1) Рекомендовать разработчику до заседания комитета доработать проект закона округа с учётом заключения </w:t>
      </w:r>
      <w:r w:rsidR="00526045" w:rsidRPr="005A5DA6">
        <w:t xml:space="preserve">экспертно-правового управления </w:t>
      </w:r>
      <w:r w:rsidR="00526045" w:rsidRPr="005A5DA6">
        <w:rPr>
          <w:rStyle w:val="FontStyle27"/>
          <w:sz w:val="24"/>
          <w:szCs w:val="24"/>
        </w:rPr>
        <w:t>аппарата Собрания депутатов НАО</w:t>
      </w:r>
      <w:r w:rsidR="00526045" w:rsidRPr="005A5DA6">
        <w:t>.</w:t>
      </w:r>
    </w:p>
    <w:p w:rsidR="00526045" w:rsidRPr="005A5DA6" w:rsidRDefault="00526045" w:rsidP="00B16889">
      <w:pPr>
        <w:tabs>
          <w:tab w:val="left" w:pos="-284"/>
          <w:tab w:val="num" w:pos="567"/>
        </w:tabs>
        <w:ind w:right="1" w:firstLine="709"/>
        <w:jc w:val="both"/>
        <w:rPr>
          <w:b/>
        </w:rPr>
      </w:pPr>
      <w:r w:rsidRPr="005A5DA6">
        <w:t>2) Рекомендовать комитету вынести доработанный проект закона округа на рассмотрение сессии для принятия его в первом</w:t>
      </w:r>
      <w:r w:rsidR="0088438B" w:rsidRPr="005A5DA6">
        <w:t xml:space="preserve"> и во втором окончательном</w:t>
      </w:r>
      <w:r w:rsidRPr="005A5DA6">
        <w:t xml:space="preserve"> чтении.</w:t>
      </w:r>
    </w:p>
    <w:p w:rsidR="00526045" w:rsidRPr="005A5DA6" w:rsidRDefault="0060385E" w:rsidP="00B16889">
      <w:pPr>
        <w:tabs>
          <w:tab w:val="left" w:pos="709"/>
        </w:tabs>
        <w:ind w:left="1" w:right="1"/>
        <w:jc w:val="both"/>
        <w:rPr>
          <w:rStyle w:val="FontStyle27"/>
          <w:b/>
          <w:sz w:val="24"/>
          <w:szCs w:val="24"/>
        </w:rPr>
      </w:pPr>
      <w:r w:rsidRPr="005A5DA6">
        <w:rPr>
          <w:rStyle w:val="FontStyle27"/>
          <w:b/>
          <w:sz w:val="24"/>
          <w:szCs w:val="24"/>
        </w:rPr>
        <w:tab/>
      </w:r>
    </w:p>
    <w:p w:rsidR="0060385E" w:rsidRPr="005A5DA6" w:rsidRDefault="00526045" w:rsidP="00B16889">
      <w:pPr>
        <w:tabs>
          <w:tab w:val="left" w:pos="709"/>
        </w:tabs>
        <w:ind w:left="1" w:right="1"/>
        <w:jc w:val="both"/>
        <w:rPr>
          <w:rStyle w:val="FontStyle27"/>
          <w:sz w:val="24"/>
          <w:szCs w:val="24"/>
        </w:rPr>
      </w:pPr>
      <w:r w:rsidRPr="005A5DA6">
        <w:rPr>
          <w:rStyle w:val="FontStyle27"/>
          <w:b/>
          <w:sz w:val="24"/>
          <w:szCs w:val="24"/>
        </w:rPr>
        <w:tab/>
      </w:r>
      <w:r w:rsidR="0060385E" w:rsidRPr="005A5DA6">
        <w:rPr>
          <w:rStyle w:val="FontStyle27"/>
          <w:b/>
          <w:sz w:val="24"/>
          <w:szCs w:val="24"/>
        </w:rPr>
        <w:t>Результаты голосования:</w:t>
      </w:r>
      <w:r w:rsidR="0060385E" w:rsidRPr="005A5DA6">
        <w:rPr>
          <w:rStyle w:val="FontStyle27"/>
          <w:sz w:val="24"/>
          <w:szCs w:val="24"/>
        </w:rPr>
        <w:t xml:space="preserve"> </w:t>
      </w:r>
      <w:r w:rsidR="0060385E" w:rsidRPr="005A5DA6">
        <w:t>«за» – единогласно.</w:t>
      </w:r>
    </w:p>
    <w:p w:rsidR="003C680C" w:rsidRPr="005A5DA6" w:rsidRDefault="003C680C" w:rsidP="00B16889">
      <w:pPr>
        <w:tabs>
          <w:tab w:val="left" w:pos="-284"/>
        </w:tabs>
        <w:ind w:right="1"/>
        <w:jc w:val="both"/>
        <w:rPr>
          <w:rStyle w:val="FontStyle27"/>
          <w:b/>
          <w:sz w:val="24"/>
          <w:szCs w:val="24"/>
        </w:rPr>
      </w:pPr>
    </w:p>
    <w:p w:rsidR="00C92C6D" w:rsidRPr="005A5DA6" w:rsidRDefault="004D5A41" w:rsidP="00B16889">
      <w:pPr>
        <w:tabs>
          <w:tab w:val="left" w:pos="-284"/>
        </w:tabs>
        <w:ind w:right="1" w:firstLine="709"/>
        <w:jc w:val="both"/>
        <w:rPr>
          <w:b/>
          <w:bCs/>
        </w:rPr>
      </w:pPr>
      <w:r w:rsidRPr="005A5DA6">
        <w:rPr>
          <w:rStyle w:val="FontStyle27"/>
          <w:b/>
          <w:sz w:val="24"/>
          <w:szCs w:val="24"/>
        </w:rPr>
        <w:t>4</w:t>
      </w:r>
      <w:r w:rsidRPr="005A5DA6">
        <w:rPr>
          <w:b/>
        </w:rPr>
        <w:t>.</w:t>
      </w:r>
      <w:r w:rsidRPr="005A5DA6">
        <w:rPr>
          <w:b/>
          <w:bCs/>
        </w:rPr>
        <w:t xml:space="preserve"> СЛУШАЛИ:</w:t>
      </w:r>
    </w:p>
    <w:p w:rsidR="003477AA" w:rsidRPr="005A5DA6" w:rsidRDefault="00D213C5" w:rsidP="003477AA">
      <w:pPr>
        <w:pStyle w:val="a9"/>
        <w:tabs>
          <w:tab w:val="num" w:pos="644"/>
        </w:tabs>
        <w:spacing w:after="0"/>
        <w:jc w:val="both"/>
      </w:pPr>
      <w:r w:rsidRPr="005A5DA6">
        <w:tab/>
      </w:r>
      <w:r w:rsidR="00367BA3" w:rsidRPr="005A5DA6">
        <w:rPr>
          <w:b/>
        </w:rPr>
        <w:t xml:space="preserve"> </w:t>
      </w:r>
      <w:r w:rsidR="003477AA" w:rsidRPr="005A5DA6">
        <w:rPr>
          <w:b/>
        </w:rPr>
        <w:t xml:space="preserve">О проекте закона округа № 163-пр </w:t>
      </w:r>
      <w:r w:rsidR="003477AA" w:rsidRPr="005A5DA6">
        <w:rPr>
          <w:b/>
          <w:bCs/>
        </w:rPr>
        <w:t>«О внесении изменений в закон Ненецкого автономного округа «О реестре должностей государственной гражданской службы Ненецкого автономного округа»</w:t>
      </w:r>
      <w:r w:rsidR="003477AA" w:rsidRPr="005A5DA6">
        <w:t xml:space="preserve"> (первое чтение, внесён губернатором округа)   </w:t>
      </w:r>
    </w:p>
    <w:p w:rsidR="003477AA" w:rsidRPr="005A5DA6" w:rsidRDefault="003477AA" w:rsidP="003477AA">
      <w:pPr>
        <w:pStyle w:val="a9"/>
        <w:tabs>
          <w:tab w:val="num" w:pos="644"/>
          <w:tab w:val="num" w:pos="786"/>
        </w:tabs>
        <w:spacing w:after="0"/>
        <w:jc w:val="both"/>
        <w:rPr>
          <w:bCs/>
          <w:spacing w:val="-4"/>
        </w:rPr>
      </w:pPr>
      <w:r w:rsidRPr="005A5DA6">
        <w:rPr>
          <w:bCs/>
          <w:spacing w:val="-4"/>
        </w:rPr>
        <w:tab/>
        <w:t>Докл. С.В. Назарчук</w:t>
      </w:r>
      <w:r w:rsidRPr="005A5DA6">
        <w:rPr>
          <w:bCs/>
        </w:rPr>
        <w:t xml:space="preserve"> – и.о. руководителя Аппарата Администрации Ненецкого автономного округа</w:t>
      </w:r>
    </w:p>
    <w:p w:rsidR="00E52F59" w:rsidRPr="005A5DA6" w:rsidRDefault="00E52F59" w:rsidP="003477AA">
      <w:pPr>
        <w:pStyle w:val="a9"/>
        <w:tabs>
          <w:tab w:val="num" w:pos="644"/>
        </w:tabs>
        <w:spacing w:after="0"/>
        <w:ind w:right="1"/>
        <w:jc w:val="both"/>
        <w:rPr>
          <w:bCs/>
          <w:spacing w:val="-4"/>
        </w:rPr>
      </w:pPr>
    </w:p>
    <w:p w:rsidR="00B25611" w:rsidRPr="005A5DA6" w:rsidRDefault="007C226F" w:rsidP="00B16889">
      <w:pPr>
        <w:pStyle w:val="a9"/>
        <w:tabs>
          <w:tab w:val="num" w:pos="644"/>
          <w:tab w:val="num" w:pos="786"/>
        </w:tabs>
        <w:spacing w:after="0"/>
        <w:ind w:right="1"/>
        <w:jc w:val="both"/>
        <w:rPr>
          <w:rStyle w:val="FontStyle27"/>
          <w:sz w:val="24"/>
          <w:szCs w:val="24"/>
        </w:rPr>
      </w:pPr>
      <w:r w:rsidRPr="005A5DA6">
        <w:tab/>
      </w:r>
      <w:r w:rsidR="00B25611" w:rsidRPr="005A5DA6">
        <w:t xml:space="preserve">Задали вопросы и приняли участие в обсуждении Чурсанов А.П., </w:t>
      </w:r>
      <w:r w:rsidR="00E44AF3" w:rsidRPr="005A5DA6">
        <w:t xml:space="preserve">Назарчук С.В., </w:t>
      </w:r>
      <w:r w:rsidR="00B25611" w:rsidRPr="005A5DA6">
        <w:t>Бойко Т.И.</w:t>
      </w:r>
    </w:p>
    <w:p w:rsidR="00B25611" w:rsidRPr="005A5DA6" w:rsidRDefault="00B25611" w:rsidP="00B16889">
      <w:pPr>
        <w:pStyle w:val="a9"/>
        <w:tabs>
          <w:tab w:val="num" w:pos="644"/>
          <w:tab w:val="num" w:pos="786"/>
        </w:tabs>
        <w:spacing w:after="0"/>
        <w:ind w:right="1"/>
        <w:jc w:val="both"/>
        <w:rPr>
          <w:rStyle w:val="FontStyle27"/>
          <w:b/>
          <w:sz w:val="24"/>
          <w:szCs w:val="24"/>
        </w:rPr>
      </w:pPr>
    </w:p>
    <w:p w:rsidR="003477AA" w:rsidRPr="005A5DA6" w:rsidRDefault="00025CA4" w:rsidP="003477AA">
      <w:pPr>
        <w:pStyle w:val="a9"/>
        <w:tabs>
          <w:tab w:val="num" w:pos="644"/>
          <w:tab w:val="num" w:pos="786"/>
        </w:tabs>
        <w:spacing w:after="0"/>
        <w:ind w:right="1"/>
        <w:jc w:val="both"/>
        <w:rPr>
          <w:b/>
        </w:rPr>
      </w:pPr>
      <w:r w:rsidRPr="005A5DA6">
        <w:rPr>
          <w:rStyle w:val="FontStyle27"/>
          <w:b/>
          <w:sz w:val="24"/>
          <w:szCs w:val="24"/>
        </w:rPr>
        <w:tab/>
      </w:r>
      <w:r w:rsidRPr="005A5DA6">
        <w:rPr>
          <w:b/>
        </w:rPr>
        <w:t>РЕШИЛИ:</w:t>
      </w:r>
    </w:p>
    <w:p w:rsidR="003477AA" w:rsidRPr="005A5DA6" w:rsidRDefault="003477AA" w:rsidP="003477AA">
      <w:pPr>
        <w:pStyle w:val="a9"/>
        <w:tabs>
          <w:tab w:val="num" w:pos="644"/>
          <w:tab w:val="num" w:pos="786"/>
        </w:tabs>
        <w:spacing w:after="0"/>
        <w:ind w:right="1"/>
        <w:jc w:val="both"/>
      </w:pPr>
      <w:r w:rsidRPr="005A5DA6">
        <w:rPr>
          <w:b/>
        </w:rPr>
        <w:tab/>
      </w:r>
      <w:r w:rsidRPr="005A5DA6">
        <w:rPr>
          <w:bCs/>
        </w:rPr>
        <w:t xml:space="preserve">1) Рекомендовать разработчику до заседания комитета доработать проект закона округа с учётом заключения </w:t>
      </w:r>
      <w:r w:rsidRPr="005A5DA6">
        <w:t xml:space="preserve">экспертно-правового управления </w:t>
      </w:r>
      <w:r w:rsidRPr="005A5DA6">
        <w:rPr>
          <w:rStyle w:val="FontStyle27"/>
          <w:sz w:val="24"/>
          <w:szCs w:val="24"/>
        </w:rPr>
        <w:t>аппарата Собрания депутатов НАО</w:t>
      </w:r>
      <w:r w:rsidRPr="005A5DA6">
        <w:t>.</w:t>
      </w:r>
    </w:p>
    <w:p w:rsidR="003477AA" w:rsidRPr="005A5DA6" w:rsidRDefault="003477AA" w:rsidP="003477AA">
      <w:pPr>
        <w:pStyle w:val="a9"/>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 в первом и во втором окончательном чтении.</w:t>
      </w:r>
    </w:p>
    <w:p w:rsidR="003477AA" w:rsidRPr="005A5DA6" w:rsidRDefault="003477AA" w:rsidP="00A94907">
      <w:pPr>
        <w:tabs>
          <w:tab w:val="left" w:pos="-284"/>
          <w:tab w:val="num" w:pos="567"/>
        </w:tabs>
        <w:ind w:right="1"/>
        <w:jc w:val="both"/>
        <w:rPr>
          <w:b/>
        </w:rPr>
      </w:pPr>
    </w:p>
    <w:p w:rsidR="00130AC7" w:rsidRPr="005A5DA6" w:rsidRDefault="00130AC7" w:rsidP="003477AA">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025CA4" w:rsidRPr="005A5DA6" w:rsidRDefault="00DE257D" w:rsidP="00B16889">
      <w:pPr>
        <w:tabs>
          <w:tab w:val="left" w:pos="709"/>
        </w:tabs>
        <w:ind w:left="1" w:right="1"/>
        <w:jc w:val="both"/>
        <w:rPr>
          <w:rStyle w:val="FontStyle27"/>
          <w:b/>
          <w:sz w:val="24"/>
          <w:szCs w:val="24"/>
        </w:rPr>
      </w:pPr>
      <w:r w:rsidRPr="005A5DA6">
        <w:rPr>
          <w:rStyle w:val="FontStyle27"/>
          <w:b/>
          <w:sz w:val="24"/>
          <w:szCs w:val="24"/>
        </w:rPr>
        <w:tab/>
      </w:r>
    </w:p>
    <w:p w:rsidR="00A170E1" w:rsidRPr="005A5DA6" w:rsidRDefault="00025CA4" w:rsidP="00A170E1">
      <w:pPr>
        <w:tabs>
          <w:tab w:val="left" w:pos="-284"/>
        </w:tabs>
        <w:ind w:right="1" w:firstLine="709"/>
        <w:jc w:val="both"/>
        <w:rPr>
          <w:b/>
          <w:bCs/>
        </w:rPr>
      </w:pPr>
      <w:r w:rsidRPr="005A5DA6">
        <w:rPr>
          <w:rStyle w:val="FontStyle27"/>
          <w:b/>
          <w:sz w:val="24"/>
          <w:szCs w:val="24"/>
        </w:rPr>
        <w:tab/>
      </w:r>
      <w:r w:rsidR="00130AC7" w:rsidRPr="005A5DA6">
        <w:rPr>
          <w:rStyle w:val="FontStyle27"/>
          <w:b/>
          <w:sz w:val="24"/>
          <w:szCs w:val="24"/>
        </w:rPr>
        <w:t>5</w:t>
      </w:r>
      <w:r w:rsidR="00130AC7" w:rsidRPr="005A5DA6">
        <w:rPr>
          <w:b/>
        </w:rPr>
        <w:t>.</w:t>
      </w:r>
      <w:r w:rsidR="00130AC7" w:rsidRPr="005A5DA6">
        <w:rPr>
          <w:b/>
          <w:bCs/>
        </w:rPr>
        <w:t xml:space="preserve"> СЛУШАЛИ:</w:t>
      </w:r>
    </w:p>
    <w:p w:rsidR="00E51C55" w:rsidRPr="005A5DA6" w:rsidRDefault="00E51C55" w:rsidP="00E51C55">
      <w:pPr>
        <w:ind w:firstLine="708"/>
        <w:jc w:val="both"/>
        <w:rPr>
          <w:b/>
          <w:bCs/>
        </w:rPr>
      </w:pPr>
      <w:r w:rsidRPr="005A5DA6">
        <w:rPr>
          <w:b/>
          <w:bCs/>
        </w:rPr>
        <w:t xml:space="preserve">О запросе Искательского поселкового Совета об официальном толковании пункта 1 статьи 2 закона Ненецкого автономного округа от 19.09.2014 г. № 95-оз «О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 </w:t>
      </w:r>
    </w:p>
    <w:p w:rsidR="00013C09" w:rsidRPr="005A5DA6" w:rsidRDefault="00E51C55" w:rsidP="00013C09">
      <w:pPr>
        <w:pStyle w:val="a9"/>
        <w:tabs>
          <w:tab w:val="num" w:pos="0"/>
        </w:tabs>
        <w:spacing w:after="0"/>
        <w:ind w:firstLine="709"/>
        <w:jc w:val="both"/>
        <w:rPr>
          <w:bCs/>
        </w:rPr>
      </w:pPr>
      <w:r w:rsidRPr="005A5DA6">
        <w:rPr>
          <w:bCs/>
        </w:rPr>
        <w:tab/>
        <w:t xml:space="preserve"> Докл. </w:t>
      </w:r>
      <w:r w:rsidR="00013C09" w:rsidRPr="005A5DA6">
        <w:rPr>
          <w:bCs/>
        </w:rPr>
        <w:t>А.Н.</w:t>
      </w:r>
      <w:r w:rsidRPr="005A5DA6">
        <w:rPr>
          <w:bCs/>
        </w:rPr>
        <w:t xml:space="preserve"> Елисеев –</w:t>
      </w:r>
      <w:r w:rsidR="00013C09" w:rsidRPr="005A5DA6">
        <w:rPr>
          <w:bCs/>
        </w:rPr>
        <w:t xml:space="preserve"> заместитель главы администрации МО «ГП «Рабочий поселок Искателей»</w:t>
      </w:r>
    </w:p>
    <w:p w:rsidR="00496AF0" w:rsidRPr="005A5DA6" w:rsidRDefault="00496AF0" w:rsidP="00F847C3">
      <w:pPr>
        <w:pStyle w:val="a9"/>
        <w:tabs>
          <w:tab w:val="num" w:pos="644"/>
          <w:tab w:val="num" w:pos="1070"/>
        </w:tabs>
        <w:spacing w:after="0"/>
        <w:ind w:right="1"/>
        <w:jc w:val="both"/>
      </w:pPr>
    </w:p>
    <w:p w:rsidR="00F847C3" w:rsidRPr="005A5DA6" w:rsidRDefault="00496AF0" w:rsidP="00F847C3">
      <w:pPr>
        <w:pStyle w:val="a9"/>
        <w:tabs>
          <w:tab w:val="num" w:pos="644"/>
          <w:tab w:val="num" w:pos="1070"/>
        </w:tabs>
        <w:spacing w:after="0"/>
        <w:ind w:right="1"/>
        <w:jc w:val="both"/>
      </w:pPr>
      <w:r w:rsidRPr="005A5DA6">
        <w:tab/>
      </w:r>
      <w:r w:rsidR="00F847C3" w:rsidRPr="005A5DA6">
        <w:t>Задали вопросы и приняли участие в обсуждении Чурсанов А.П., Елисеев А.Н., Булатова А.А., Бойко Т.И., Масюков П.А., Л</w:t>
      </w:r>
      <w:r w:rsidR="005A5DA6" w:rsidRPr="005A5DA6">
        <w:t>ы</w:t>
      </w:r>
      <w:r w:rsidR="00F847C3" w:rsidRPr="005A5DA6">
        <w:t>сакова Н.П.</w:t>
      </w:r>
    </w:p>
    <w:p w:rsidR="00E51C55" w:rsidRPr="005A5DA6" w:rsidRDefault="00E51C55" w:rsidP="00E51C55">
      <w:pPr>
        <w:pStyle w:val="a9"/>
        <w:tabs>
          <w:tab w:val="num" w:pos="644"/>
          <w:tab w:val="num" w:pos="786"/>
        </w:tabs>
        <w:spacing w:after="0"/>
        <w:jc w:val="both"/>
        <w:rPr>
          <w:bCs/>
          <w:spacing w:val="-4"/>
        </w:rPr>
      </w:pPr>
    </w:p>
    <w:p w:rsidR="00496AF0" w:rsidRPr="005A5DA6" w:rsidRDefault="00130AC7" w:rsidP="00496AF0">
      <w:pPr>
        <w:ind w:firstLine="709"/>
        <w:jc w:val="both"/>
        <w:rPr>
          <w:rFonts w:eastAsia="Calibri"/>
          <w:bCs/>
          <w:lang w:eastAsia="en-US"/>
        </w:rPr>
      </w:pPr>
      <w:r w:rsidRPr="005A5DA6">
        <w:tab/>
      </w:r>
      <w:r w:rsidRPr="005A5DA6">
        <w:rPr>
          <w:rStyle w:val="FontStyle27"/>
          <w:b/>
          <w:sz w:val="24"/>
          <w:szCs w:val="24"/>
        </w:rPr>
        <w:tab/>
      </w:r>
      <w:r w:rsidR="00496AF0" w:rsidRPr="005A5DA6">
        <w:rPr>
          <w:rStyle w:val="FontStyle27"/>
          <w:sz w:val="24"/>
          <w:szCs w:val="24"/>
        </w:rPr>
        <w:t xml:space="preserve">В ходе обсуждения запроса поступило предложение рассмотреть в рабочем порядке </w:t>
      </w:r>
      <w:r w:rsidR="00496AF0" w:rsidRPr="005A5DA6">
        <w:rPr>
          <w:rFonts w:eastAsia="Calibri"/>
          <w:bCs/>
          <w:lang w:eastAsia="en-US"/>
        </w:rPr>
        <w:t>вопрос о возможности осуществления органами местного самоуправления городского поселения полномочий, очевидно выходящих за пределы организации вывоза стоков из септиков и выгребных ям, по содержанию и ремонту канализационных сетей и септиков, находящихся за границей земельных участков, на которых расположены многоквартирные жилые дома, и не являющихся их общедомовой собственностью, а также собственностью муниципального образования.</w:t>
      </w:r>
    </w:p>
    <w:p w:rsidR="00A0081D" w:rsidRDefault="00A0081D" w:rsidP="00A0081D">
      <w:pPr>
        <w:tabs>
          <w:tab w:val="left" w:pos="-284"/>
          <w:tab w:val="num" w:pos="567"/>
        </w:tabs>
        <w:ind w:right="1" w:firstLine="709"/>
        <w:jc w:val="both"/>
        <w:rPr>
          <w:rFonts w:eastAsia="Calibri"/>
          <w:bCs/>
          <w:lang w:eastAsia="en-US"/>
        </w:rPr>
      </w:pPr>
      <w:r w:rsidRPr="005A5DA6">
        <w:rPr>
          <w:rStyle w:val="FontStyle27"/>
          <w:sz w:val="24"/>
          <w:szCs w:val="24"/>
        </w:rPr>
        <w:lastRenderedPageBreak/>
        <w:tab/>
        <w:t xml:space="preserve">По итогам </w:t>
      </w:r>
      <w:r w:rsidRPr="005A5DA6">
        <w:rPr>
          <w:rFonts w:eastAsia="Calibri"/>
          <w:bCs/>
          <w:lang w:eastAsia="en-US"/>
        </w:rPr>
        <w:t>рассмотрения вопроса</w:t>
      </w:r>
      <w:r w:rsidR="005E7DFD" w:rsidRPr="005A5DA6">
        <w:rPr>
          <w:rFonts w:eastAsia="Calibri"/>
          <w:bCs/>
          <w:lang w:eastAsia="en-US"/>
        </w:rPr>
        <w:t xml:space="preserve"> и с учетом заключения </w:t>
      </w:r>
      <w:r w:rsidR="005E7DFD" w:rsidRPr="005A5DA6">
        <w:t xml:space="preserve">экспертно-правового управления </w:t>
      </w:r>
      <w:r w:rsidR="005E7DFD" w:rsidRPr="005A5DA6">
        <w:rPr>
          <w:rStyle w:val="FontStyle27"/>
          <w:sz w:val="24"/>
          <w:szCs w:val="24"/>
        </w:rPr>
        <w:t>аппарата Собрания депутатов НАО</w:t>
      </w:r>
      <w:r w:rsidRPr="005A5DA6">
        <w:rPr>
          <w:rFonts w:eastAsia="Calibri"/>
          <w:bCs/>
          <w:lang w:eastAsia="en-US"/>
        </w:rPr>
        <w:t xml:space="preserve"> комиссия пришла к выводу, что в представленном запросе не конкретизировано, в чём заключается неопределенность смысла предложенной к толкованию нормы закона округа № 95-оз, в связи с чем</w:t>
      </w:r>
      <w:r w:rsidR="007E073C" w:rsidRPr="005A5DA6">
        <w:rPr>
          <w:rFonts w:eastAsia="Calibri"/>
          <w:bCs/>
          <w:lang w:eastAsia="en-US"/>
        </w:rPr>
        <w:t>,</w:t>
      </w:r>
      <w:r w:rsidRPr="005A5DA6">
        <w:rPr>
          <w:rFonts w:eastAsia="Calibri"/>
          <w:bCs/>
          <w:lang w:eastAsia="en-US"/>
        </w:rPr>
        <w:t xml:space="preserve"> проведен анализ возможности практического применения пункта 1 статьи 2 закона округа № 95-оз, а также его соответствия федеральному законодательству.</w:t>
      </w:r>
    </w:p>
    <w:p w:rsidR="00A40877" w:rsidRPr="005A5DA6" w:rsidRDefault="00A40877" w:rsidP="00A0081D">
      <w:pPr>
        <w:tabs>
          <w:tab w:val="left" w:pos="-284"/>
          <w:tab w:val="num" w:pos="567"/>
        </w:tabs>
        <w:ind w:right="1" w:firstLine="709"/>
        <w:jc w:val="both"/>
        <w:rPr>
          <w:b/>
        </w:rPr>
      </w:pPr>
      <w:r>
        <w:rPr>
          <w:rFonts w:eastAsia="Calibri"/>
          <w:bCs/>
          <w:lang w:eastAsia="en-US"/>
        </w:rPr>
        <w:t>Таким образом, комиссия пришла к выводу в отсутствии н</w:t>
      </w:r>
      <w:r w:rsidRPr="005A5DA6">
        <w:t>еобходимост</w:t>
      </w:r>
      <w:r>
        <w:t>и</w:t>
      </w:r>
      <w:r w:rsidRPr="005A5DA6">
        <w:t xml:space="preserve"> в официальном толковании </w:t>
      </w:r>
      <w:r w:rsidRPr="005A5DA6">
        <w:rPr>
          <w:rFonts w:eastAsia="Calibri"/>
          <w:lang w:eastAsia="en-US"/>
        </w:rPr>
        <w:t xml:space="preserve">пункта 1 статьи 2 закона Ненецкого автономного округа </w:t>
      </w:r>
      <w:r w:rsidRPr="005A5DA6">
        <w:t xml:space="preserve">от 19.09.2014 г. № 95-оз «О </w:t>
      </w:r>
      <w:r w:rsidRPr="005A5DA6">
        <w:rPr>
          <w:rFonts w:eastAsia="Calibri"/>
          <w:lang w:eastAsia="en-US"/>
        </w:rPr>
        <w:t>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w:t>
      </w:r>
      <w:r w:rsidRPr="005A5DA6">
        <w:t>га»</w:t>
      </w:r>
      <w:r>
        <w:t>.</w:t>
      </w:r>
    </w:p>
    <w:p w:rsidR="00A0081D" w:rsidRPr="005A5DA6" w:rsidRDefault="00A40877" w:rsidP="007E073C">
      <w:pPr>
        <w:jc w:val="both"/>
        <w:rPr>
          <w:rStyle w:val="FontStyle27"/>
          <w:sz w:val="24"/>
          <w:szCs w:val="24"/>
        </w:rPr>
      </w:pPr>
      <w:r>
        <w:rPr>
          <w:rStyle w:val="FontStyle27"/>
          <w:sz w:val="24"/>
          <w:szCs w:val="24"/>
        </w:rPr>
        <w:tab/>
      </w:r>
    </w:p>
    <w:p w:rsidR="007E073C" w:rsidRPr="005A5DA6" w:rsidRDefault="00013C09" w:rsidP="007E073C">
      <w:pPr>
        <w:pStyle w:val="a9"/>
        <w:tabs>
          <w:tab w:val="num" w:pos="644"/>
          <w:tab w:val="num" w:pos="786"/>
        </w:tabs>
        <w:spacing w:after="0"/>
        <w:ind w:right="1"/>
        <w:jc w:val="both"/>
        <w:rPr>
          <w:b/>
        </w:rPr>
      </w:pPr>
      <w:r w:rsidRPr="005A5DA6">
        <w:rPr>
          <w:rStyle w:val="FontStyle27"/>
          <w:b/>
          <w:sz w:val="24"/>
          <w:szCs w:val="24"/>
        </w:rPr>
        <w:tab/>
      </w:r>
      <w:r w:rsidR="00130AC7" w:rsidRPr="005A5DA6">
        <w:rPr>
          <w:b/>
        </w:rPr>
        <w:t>РЕШИЛИ:</w:t>
      </w:r>
    </w:p>
    <w:p w:rsidR="007E073C" w:rsidRPr="005A5DA6" w:rsidRDefault="007E073C" w:rsidP="007E073C">
      <w:pPr>
        <w:pStyle w:val="a9"/>
        <w:tabs>
          <w:tab w:val="num" w:pos="644"/>
          <w:tab w:val="num" w:pos="786"/>
        </w:tabs>
        <w:spacing w:after="0"/>
        <w:ind w:right="1"/>
        <w:jc w:val="both"/>
        <w:rPr>
          <w:b/>
        </w:rPr>
      </w:pPr>
      <w:r w:rsidRPr="005A5DA6">
        <w:rPr>
          <w:b/>
        </w:rPr>
        <w:tab/>
      </w:r>
      <w:r w:rsidRPr="005A5DA6">
        <w:t xml:space="preserve">Необходимость в официальном толковании </w:t>
      </w:r>
      <w:r w:rsidRPr="005A5DA6">
        <w:rPr>
          <w:rFonts w:eastAsia="Calibri"/>
          <w:lang w:eastAsia="en-US"/>
        </w:rPr>
        <w:t xml:space="preserve">пункта 1 статьи 2 закона Ненецкого автономного округа </w:t>
      </w:r>
      <w:r w:rsidRPr="005A5DA6">
        <w:t xml:space="preserve">от 19.09.2014 г. № 95-оз «О </w:t>
      </w:r>
      <w:r w:rsidRPr="005A5DA6">
        <w:rPr>
          <w:rFonts w:eastAsia="Calibri"/>
          <w:lang w:eastAsia="en-US"/>
        </w:rPr>
        <w:t>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w:t>
      </w:r>
      <w:r w:rsidRPr="005A5DA6">
        <w:t>га» отсутствует.</w:t>
      </w:r>
    </w:p>
    <w:p w:rsidR="00EB776F" w:rsidRPr="005A5DA6" w:rsidRDefault="00EB776F" w:rsidP="00E51C55">
      <w:pPr>
        <w:tabs>
          <w:tab w:val="left" w:pos="-284"/>
          <w:tab w:val="num" w:pos="567"/>
        </w:tabs>
        <w:ind w:right="1"/>
        <w:jc w:val="both"/>
        <w:rPr>
          <w:bCs/>
          <w:u w:val="single"/>
        </w:rPr>
      </w:pPr>
    </w:p>
    <w:p w:rsidR="00D60E5F" w:rsidRPr="005A5DA6" w:rsidRDefault="00EB776F" w:rsidP="00F847C3">
      <w:pPr>
        <w:tabs>
          <w:tab w:val="left" w:pos="709"/>
        </w:tabs>
        <w:ind w:left="1" w:right="1"/>
        <w:jc w:val="both"/>
      </w:pPr>
      <w:r w:rsidRPr="005A5DA6">
        <w:rPr>
          <w:rStyle w:val="FontStyle27"/>
          <w:b/>
          <w:sz w:val="24"/>
          <w:szCs w:val="24"/>
        </w:rPr>
        <w:tab/>
      </w:r>
      <w:r w:rsidR="00D60E5F" w:rsidRPr="005A5DA6">
        <w:rPr>
          <w:rStyle w:val="FontStyle27"/>
          <w:b/>
          <w:sz w:val="24"/>
          <w:szCs w:val="24"/>
        </w:rPr>
        <w:t>Результаты голосования</w:t>
      </w:r>
      <w:r w:rsidR="00D60E5F" w:rsidRPr="005A5DA6">
        <w:rPr>
          <w:rStyle w:val="FontStyle27"/>
          <w:sz w:val="24"/>
          <w:szCs w:val="24"/>
        </w:rPr>
        <w:t xml:space="preserve">: </w:t>
      </w:r>
      <w:r w:rsidR="00D60E5F" w:rsidRPr="005A5DA6">
        <w:t>«за» -</w:t>
      </w:r>
      <w:r w:rsidR="00013C09" w:rsidRPr="005A5DA6">
        <w:t xml:space="preserve"> </w:t>
      </w:r>
      <w:r w:rsidR="00A40877">
        <w:t>5</w:t>
      </w:r>
      <w:r w:rsidR="00D60E5F" w:rsidRPr="005A5DA6">
        <w:t xml:space="preserve"> депутат</w:t>
      </w:r>
      <w:r w:rsidR="00013C09" w:rsidRPr="005A5DA6">
        <w:t>а</w:t>
      </w:r>
      <w:r w:rsidR="00D60E5F" w:rsidRPr="005A5DA6">
        <w:t>;</w:t>
      </w:r>
    </w:p>
    <w:p w:rsidR="00D60E5F" w:rsidRPr="005A5DA6" w:rsidRDefault="00D60E5F" w:rsidP="00D60E5F">
      <w:pPr>
        <w:pStyle w:val="Style20"/>
        <w:widowControl/>
        <w:spacing w:line="240" w:lineRule="auto"/>
        <w:ind w:firstLine="567"/>
      </w:pPr>
      <w:r w:rsidRPr="005A5DA6">
        <w:t xml:space="preserve">                                       «против» - </w:t>
      </w:r>
      <w:r w:rsidR="00276291" w:rsidRPr="005A5DA6">
        <w:t>0</w:t>
      </w:r>
      <w:r w:rsidRPr="005A5DA6">
        <w:t xml:space="preserve"> депутат</w:t>
      </w:r>
      <w:r w:rsidR="00D33474" w:rsidRPr="005A5DA6">
        <w:t>ов</w:t>
      </w:r>
      <w:r w:rsidRPr="005A5DA6">
        <w:t>;</w:t>
      </w:r>
    </w:p>
    <w:p w:rsidR="00D60E5F" w:rsidRPr="005A5DA6" w:rsidRDefault="00D60E5F" w:rsidP="00D60E5F">
      <w:pPr>
        <w:pStyle w:val="Style20"/>
        <w:widowControl/>
        <w:spacing w:line="240" w:lineRule="auto"/>
        <w:ind w:firstLine="567"/>
      </w:pPr>
      <w:r w:rsidRPr="005A5DA6">
        <w:t xml:space="preserve">                                  «воздержался» - </w:t>
      </w:r>
      <w:r w:rsidR="00013C09" w:rsidRPr="005A5DA6">
        <w:t>1</w:t>
      </w:r>
      <w:r w:rsidRPr="005A5DA6">
        <w:t xml:space="preserve"> депутат.</w:t>
      </w:r>
    </w:p>
    <w:p w:rsidR="00D60E5F" w:rsidRPr="005A5DA6" w:rsidRDefault="00D60E5F" w:rsidP="00D60E5F">
      <w:pPr>
        <w:tabs>
          <w:tab w:val="left" w:pos="-284"/>
          <w:tab w:val="num" w:pos="567"/>
        </w:tabs>
        <w:ind w:right="-286" w:firstLine="709"/>
        <w:jc w:val="both"/>
      </w:pPr>
    </w:p>
    <w:p w:rsidR="00206CEF" w:rsidRPr="005A5DA6" w:rsidRDefault="00206CEF" w:rsidP="00A40877">
      <w:pPr>
        <w:tabs>
          <w:tab w:val="left" w:pos="-284"/>
        </w:tabs>
        <w:jc w:val="both"/>
        <w:rPr>
          <w:rStyle w:val="FontStyle27"/>
          <w:b/>
          <w:sz w:val="24"/>
          <w:szCs w:val="24"/>
        </w:rPr>
      </w:pPr>
    </w:p>
    <w:p w:rsidR="007473E7" w:rsidRPr="005A5DA6" w:rsidRDefault="003D0AD5" w:rsidP="00C247B5">
      <w:pPr>
        <w:pStyle w:val="11"/>
        <w:tabs>
          <w:tab w:val="left" w:pos="709"/>
        </w:tabs>
        <w:jc w:val="both"/>
        <w:rPr>
          <w:rFonts w:ascii="Times New Roman" w:hAnsi="Times New Roman" w:cs="Times New Roman"/>
        </w:rPr>
      </w:pPr>
      <w:r w:rsidRPr="005A5DA6">
        <w:rPr>
          <w:rStyle w:val="FontStyle27"/>
          <w:sz w:val="24"/>
          <w:szCs w:val="24"/>
        </w:rPr>
        <w:tab/>
      </w:r>
      <w:r w:rsidR="00D771E3" w:rsidRPr="005A5DA6">
        <w:rPr>
          <w:rStyle w:val="FontStyle27"/>
          <w:sz w:val="24"/>
          <w:szCs w:val="24"/>
        </w:rPr>
        <w:t xml:space="preserve">Повестка дня заседания комиссии исчерпана. Председательствующий поблагодарил </w:t>
      </w:r>
      <w:r w:rsidR="007473E7" w:rsidRPr="005A5DA6">
        <w:rPr>
          <w:rFonts w:ascii="Times New Roman" w:hAnsi="Times New Roman" w:cs="Times New Roman"/>
        </w:rPr>
        <w:t>присутствующих за работу и закрыл заседание.</w:t>
      </w:r>
    </w:p>
    <w:p w:rsidR="007473E7" w:rsidRPr="005A5DA6" w:rsidRDefault="007473E7" w:rsidP="007473E7">
      <w:pPr>
        <w:pStyle w:val="Style20"/>
        <w:widowControl/>
        <w:spacing w:line="240" w:lineRule="auto"/>
        <w:ind w:firstLine="0"/>
      </w:pPr>
    </w:p>
    <w:p w:rsidR="007473E7" w:rsidRPr="005A5DA6" w:rsidRDefault="007473E7" w:rsidP="007473E7">
      <w:pPr>
        <w:pStyle w:val="Style20"/>
        <w:widowControl/>
        <w:spacing w:line="240" w:lineRule="auto"/>
        <w:ind w:firstLine="0"/>
      </w:pPr>
    </w:p>
    <w:p w:rsidR="007473E7" w:rsidRPr="005A5DA6" w:rsidRDefault="007473E7" w:rsidP="00066FD7">
      <w:pPr>
        <w:pStyle w:val="Style20"/>
        <w:widowControl/>
        <w:tabs>
          <w:tab w:val="left" w:pos="284"/>
        </w:tabs>
        <w:spacing w:line="240" w:lineRule="auto"/>
        <w:ind w:left="1" w:firstLine="1"/>
      </w:pPr>
      <w:r w:rsidRPr="005A5DA6">
        <w:t xml:space="preserve">Председатель постоянной комиссии          </w:t>
      </w:r>
      <w:r w:rsidRPr="005A5DA6">
        <w:tab/>
      </w:r>
      <w:r w:rsidRPr="005A5DA6">
        <w:tab/>
      </w:r>
      <w:r w:rsidRPr="005A5DA6">
        <w:tab/>
      </w:r>
      <w:r w:rsidRPr="005A5DA6">
        <w:tab/>
      </w:r>
      <w:r w:rsidRPr="005A5DA6">
        <w:tab/>
        <w:t xml:space="preserve">                                                      А.П. Чурсанов</w:t>
      </w:r>
    </w:p>
    <w:p w:rsidR="007473E7" w:rsidRPr="005A5DA6" w:rsidRDefault="007473E7" w:rsidP="007473E7">
      <w:pPr>
        <w:pStyle w:val="Style20"/>
        <w:widowControl/>
        <w:spacing w:line="240" w:lineRule="auto"/>
        <w:ind w:firstLine="709"/>
      </w:pPr>
    </w:p>
    <w:p w:rsidR="007473E7" w:rsidRPr="005A5DA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5A5DA6" w:rsidTr="002953FD">
        <w:tblPrEx>
          <w:tblCellMar>
            <w:top w:w="0" w:type="dxa"/>
            <w:bottom w:w="0" w:type="dxa"/>
          </w:tblCellMar>
        </w:tblPrEx>
        <w:tc>
          <w:tcPr>
            <w:tcW w:w="5508" w:type="dxa"/>
          </w:tcPr>
          <w:p w:rsidR="007473E7" w:rsidRPr="005A5DA6" w:rsidRDefault="007473E7" w:rsidP="002953FD">
            <w:pPr>
              <w:pStyle w:val="30"/>
              <w:jc w:val="both"/>
              <w:rPr>
                <w:bCs/>
              </w:rPr>
            </w:pPr>
            <w:r w:rsidRPr="005A5DA6">
              <w:rPr>
                <w:bCs/>
              </w:rPr>
              <w:t>Вела протокол</w:t>
            </w:r>
          </w:p>
        </w:tc>
        <w:tc>
          <w:tcPr>
            <w:tcW w:w="3814" w:type="dxa"/>
          </w:tcPr>
          <w:p w:rsidR="007473E7" w:rsidRPr="005A5DA6" w:rsidRDefault="007473E7" w:rsidP="002953FD">
            <w:pPr>
              <w:pStyle w:val="30"/>
              <w:jc w:val="both"/>
              <w:rPr>
                <w:bCs/>
              </w:rPr>
            </w:pPr>
            <w:r w:rsidRPr="005A5DA6">
              <w:rPr>
                <w:bCs/>
              </w:rPr>
              <w:t xml:space="preserve">                                    Е.Б. Белоконь</w:t>
            </w:r>
          </w:p>
        </w:tc>
      </w:tr>
    </w:tbl>
    <w:p w:rsidR="007473E7" w:rsidRPr="005A5DA6" w:rsidRDefault="007473E7" w:rsidP="007473E7">
      <w:pPr>
        <w:pStyle w:val="Style1"/>
        <w:widowControl/>
        <w:ind w:firstLine="0"/>
        <w:rPr>
          <w:rStyle w:val="FontStyle70"/>
        </w:rPr>
        <w:sectPr w:rsidR="007473E7" w:rsidRPr="005A5DA6" w:rsidSect="00C247B5">
          <w:footerReference w:type="even" r:id="rId11"/>
          <w:footerReference w:type="default" r:id="rId12"/>
          <w:pgSz w:w="11909" w:h="16834"/>
          <w:pgMar w:top="1134" w:right="1418" w:bottom="1134" w:left="1418" w:header="720" w:footer="720" w:gutter="0"/>
          <w:cols w:space="60"/>
          <w:noEndnote/>
          <w:titlePg/>
        </w:sect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5A5DA6" w:rsidP="007473E7">
      <w:pPr>
        <w:ind w:right="-1"/>
        <w:jc w:val="center"/>
        <w:rPr>
          <w:b/>
        </w:rPr>
      </w:pPr>
      <w:r>
        <w:rPr>
          <w:b/>
        </w:rPr>
        <w:t>27</w:t>
      </w:r>
      <w:r w:rsidR="007473E7">
        <w:rPr>
          <w:b/>
        </w:rPr>
        <w:t xml:space="preserve"> </w:t>
      </w:r>
      <w:r w:rsidR="00F1168F">
        <w:rPr>
          <w:b/>
        </w:rPr>
        <w:t>февраля</w:t>
      </w:r>
      <w:r w:rsidR="007473E7" w:rsidRPr="00063E73">
        <w:rPr>
          <w:b/>
        </w:rPr>
        <w:t xml:space="preserve"> 20</w:t>
      </w:r>
      <w:r w:rsidR="00F1168F">
        <w:rPr>
          <w:b/>
        </w:rPr>
        <w:t>20</w:t>
      </w:r>
      <w:r w:rsidR="007473E7" w:rsidRPr="00063E73">
        <w:rPr>
          <w:b/>
        </w:rPr>
        <w:t xml:space="preserve"> года</w:t>
      </w:r>
      <w:r w:rsidR="007473E7">
        <w:rPr>
          <w:b/>
        </w:rPr>
        <w:t xml:space="preserve"> в </w:t>
      </w:r>
      <w:r w:rsidR="00932903">
        <w:rPr>
          <w:b/>
        </w:rPr>
        <w:t>1</w:t>
      </w:r>
      <w:r w:rsidR="00025CA4">
        <w:rPr>
          <w:b/>
        </w:rPr>
        <w:t>4</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Default="000C0DAF" w:rsidP="001329A9">
      <w:pPr>
        <w:keepLines/>
        <w:jc w:val="both"/>
      </w:pPr>
      <w:r>
        <w:t>1</w:t>
      </w:r>
      <w:r w:rsidR="007D6774">
        <w:t xml:space="preserve">. </w:t>
      </w:r>
      <w:r w:rsidR="00F40664">
        <w:t>Жданова Е.В.</w:t>
      </w:r>
      <w:r w:rsidR="00F40664" w:rsidRPr="00F40664">
        <w:t xml:space="preserve"> </w:t>
      </w:r>
      <w:r w:rsidR="00BE7FE2">
        <w:rPr>
          <w:rStyle w:val="FontStyle27"/>
          <w:sz w:val="24"/>
          <w:szCs w:val="24"/>
        </w:rPr>
        <w:t xml:space="preserve">– </w:t>
      </w:r>
      <w:r w:rsidR="00F40664">
        <w:t>представитель губернатора округа в Собрании депутатов НАО</w:t>
      </w:r>
    </w:p>
    <w:p w:rsidR="001E1175" w:rsidRDefault="001E1175" w:rsidP="001329A9">
      <w:pPr>
        <w:keepLines/>
        <w:jc w:val="both"/>
      </w:pPr>
      <w:r>
        <w:t xml:space="preserve">2. </w:t>
      </w:r>
      <w:r w:rsidRPr="005A5DA6">
        <w:rPr>
          <w:bCs/>
        </w:rPr>
        <w:t>Назарчук С.В. - и.о. руководителя Аппарата Администрации Ненецкого автономного округа</w:t>
      </w:r>
    </w:p>
    <w:p w:rsidR="00F70A46" w:rsidRPr="00F70A46" w:rsidRDefault="001E1175" w:rsidP="00025CA4">
      <w:pPr>
        <w:pStyle w:val="a9"/>
        <w:tabs>
          <w:tab w:val="num" w:pos="644"/>
          <w:tab w:val="num" w:pos="1070"/>
        </w:tabs>
        <w:spacing w:after="0"/>
        <w:jc w:val="both"/>
        <w:rPr>
          <w:bCs/>
        </w:rPr>
      </w:pPr>
      <w:r>
        <w:t>3</w:t>
      </w:r>
      <w:r w:rsidR="00F02465">
        <w:t xml:space="preserve">. </w:t>
      </w:r>
      <w:r w:rsidR="00503C59">
        <w:rPr>
          <w:bCs/>
        </w:rPr>
        <w:t>Сопочкина Е.Г. – председатель Счётной Палаты НАО</w:t>
      </w:r>
    </w:p>
    <w:p w:rsidR="00F02465" w:rsidRPr="003A392D" w:rsidRDefault="001E1175" w:rsidP="00F02465">
      <w:pPr>
        <w:pStyle w:val="a9"/>
        <w:tabs>
          <w:tab w:val="num" w:pos="644"/>
          <w:tab w:val="num" w:pos="1070"/>
        </w:tabs>
        <w:spacing w:after="0"/>
        <w:jc w:val="both"/>
      </w:pPr>
      <w:r>
        <w:t>4</w:t>
      </w:r>
      <w:r w:rsidR="00F40664">
        <w:t xml:space="preserve">. </w:t>
      </w:r>
      <w:r w:rsidR="00DD1D9F">
        <w:t>Карпушева Е.Ю.</w:t>
      </w:r>
      <w:r w:rsidR="007D6774" w:rsidRPr="00F40664">
        <w:t xml:space="preserve"> </w:t>
      </w:r>
      <w:r w:rsidR="000B6BD6">
        <w:t xml:space="preserve">– </w:t>
      </w:r>
      <w:r w:rsidR="00F02465"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CB6022" w:rsidRPr="00474BE1" w:rsidRDefault="001E1175" w:rsidP="00474BE1">
      <w:pPr>
        <w:pStyle w:val="a9"/>
        <w:tabs>
          <w:tab w:val="num" w:pos="0"/>
        </w:tabs>
        <w:spacing w:after="0"/>
        <w:jc w:val="both"/>
        <w:rPr>
          <w:rStyle w:val="FontStyle27"/>
          <w:bCs/>
          <w:sz w:val="24"/>
          <w:szCs w:val="24"/>
        </w:rPr>
      </w:pPr>
      <w:r>
        <w:rPr>
          <w:rStyle w:val="FontStyle27"/>
          <w:sz w:val="24"/>
          <w:szCs w:val="24"/>
        </w:rPr>
        <w:t>5</w:t>
      </w:r>
      <w:r w:rsidR="00834400">
        <w:rPr>
          <w:rStyle w:val="FontStyle27"/>
          <w:sz w:val="24"/>
          <w:szCs w:val="24"/>
        </w:rPr>
        <w:t>.</w:t>
      </w:r>
      <w:r w:rsidR="00617E59">
        <w:rPr>
          <w:rStyle w:val="FontStyle27"/>
          <w:sz w:val="24"/>
          <w:szCs w:val="24"/>
        </w:rPr>
        <w:t xml:space="preserve"> </w:t>
      </w:r>
      <w:r w:rsidRPr="005A5DA6">
        <w:rPr>
          <w:bCs/>
        </w:rPr>
        <w:t>Мартынов Д.В. – н</w:t>
      </w:r>
      <w:r w:rsidRPr="005A5DA6">
        <w:t xml:space="preserve">ачальник организационно-правового управления Департамента природных ресурсов, экологии и </w:t>
      </w:r>
      <w:r>
        <w:t>агропромышленного комплекса НАО</w:t>
      </w:r>
    </w:p>
    <w:p w:rsidR="007B76CF" w:rsidRDefault="001E1175" w:rsidP="008D20AF">
      <w:pPr>
        <w:jc w:val="both"/>
      </w:pPr>
      <w:r>
        <w:rPr>
          <w:rStyle w:val="FontStyle27"/>
          <w:sz w:val="24"/>
          <w:szCs w:val="24"/>
        </w:rPr>
        <w:t>6</w:t>
      </w:r>
      <w:r w:rsidR="008D20AF">
        <w:rPr>
          <w:rStyle w:val="FontStyle27"/>
          <w:sz w:val="24"/>
          <w:szCs w:val="24"/>
        </w:rPr>
        <w:t xml:space="preserve">. </w:t>
      </w:r>
      <w:r>
        <w:rPr>
          <w:rStyle w:val="FontStyle27"/>
          <w:sz w:val="24"/>
          <w:szCs w:val="24"/>
        </w:rPr>
        <w:t>Соколов</w:t>
      </w:r>
      <w:r w:rsidR="00C66571">
        <w:rPr>
          <w:rStyle w:val="FontStyle27"/>
          <w:sz w:val="24"/>
          <w:szCs w:val="24"/>
        </w:rPr>
        <w:t xml:space="preserve"> Е.В. </w:t>
      </w:r>
      <w:r w:rsidR="008D20AF">
        <w:rPr>
          <w:rStyle w:val="FontStyle27"/>
          <w:sz w:val="24"/>
          <w:szCs w:val="24"/>
        </w:rPr>
        <w:t xml:space="preserve">- </w:t>
      </w:r>
      <w:r w:rsidR="008D20AF" w:rsidRPr="007B76CF">
        <w:t xml:space="preserve">начальник </w:t>
      </w:r>
      <w:r w:rsidR="007B76CF" w:rsidRPr="007B76CF">
        <w:t xml:space="preserve">отдела пожарной безопасности УГЗ и ОПБ НАО </w:t>
      </w:r>
    </w:p>
    <w:p w:rsidR="00C66571" w:rsidRDefault="00C66571" w:rsidP="008D20AF">
      <w:pPr>
        <w:jc w:val="both"/>
        <w:rPr>
          <w:bCs/>
        </w:rPr>
      </w:pPr>
      <w:r>
        <w:rPr>
          <w:bCs/>
        </w:rPr>
        <w:t xml:space="preserve">7. </w:t>
      </w:r>
      <w:r w:rsidRPr="005A5DA6">
        <w:rPr>
          <w:bCs/>
        </w:rPr>
        <w:t>А.Н. Елисеев – заместитель главы администрации МО «ГП «Рабочий поселок Искателей»</w:t>
      </w:r>
    </w:p>
    <w:p w:rsidR="00C66571" w:rsidRPr="002C6BB2" w:rsidRDefault="00C66571" w:rsidP="008D20AF">
      <w:pPr>
        <w:jc w:val="both"/>
      </w:pPr>
      <w:r>
        <w:rPr>
          <w:bCs/>
        </w:rPr>
        <w:t>8. М</w:t>
      </w:r>
      <w:r w:rsidR="002C6BB2">
        <w:rPr>
          <w:bCs/>
        </w:rPr>
        <w:t>асюков П.А. – и.о. руководителя</w:t>
      </w:r>
      <w:r w:rsidR="002C6BB2" w:rsidRPr="002C6BB2">
        <w:rPr>
          <w:rFonts w:ascii="Helvetica" w:hAnsi="Helvetica" w:cs="Helvetica"/>
          <w:color w:val="333333"/>
          <w:sz w:val="16"/>
          <w:szCs w:val="16"/>
        </w:rPr>
        <w:t xml:space="preserve"> </w:t>
      </w:r>
      <w:r w:rsidR="002C6BB2" w:rsidRPr="002C6BB2">
        <w:t>Департамент</w:t>
      </w:r>
      <w:r w:rsidR="002C6BB2">
        <w:t>а</w:t>
      </w:r>
      <w:r w:rsidR="002C6BB2" w:rsidRPr="002C6BB2">
        <w:t xml:space="preserve"> строительства, жилищно-коммунального хозяйства, энергетики и транспорта НАО</w:t>
      </w:r>
    </w:p>
    <w:p w:rsidR="00474BE1" w:rsidRDefault="007B76CF" w:rsidP="00474BE1">
      <w:pPr>
        <w:jc w:val="both"/>
        <w:rPr>
          <w:rStyle w:val="FontStyle27"/>
          <w:sz w:val="24"/>
          <w:szCs w:val="24"/>
        </w:rPr>
      </w:pPr>
      <w:r>
        <w:rPr>
          <w:rStyle w:val="FontStyle27"/>
          <w:sz w:val="24"/>
          <w:szCs w:val="24"/>
        </w:rPr>
        <w:t>9</w:t>
      </w:r>
      <w:r w:rsidR="00C66571">
        <w:rPr>
          <w:rStyle w:val="FontStyle27"/>
          <w:sz w:val="24"/>
          <w:szCs w:val="24"/>
        </w:rPr>
        <w:t xml:space="preserve">. </w:t>
      </w:r>
      <w:r w:rsidR="00474BE1">
        <w:rPr>
          <w:rStyle w:val="FontStyle27"/>
          <w:sz w:val="24"/>
          <w:szCs w:val="24"/>
        </w:rPr>
        <w:t xml:space="preserve">Бойко Т.И. – начальник </w:t>
      </w:r>
      <w:r w:rsidR="00474BE1" w:rsidRPr="00F40664">
        <w:rPr>
          <w:rStyle w:val="FontStyle27"/>
          <w:sz w:val="24"/>
          <w:szCs w:val="24"/>
        </w:rPr>
        <w:t>экспертно-правового управления аппарата Собрания депутатов НАО</w:t>
      </w:r>
    </w:p>
    <w:p w:rsidR="00474BE1" w:rsidRDefault="007B76CF" w:rsidP="00474BE1">
      <w:pPr>
        <w:jc w:val="both"/>
        <w:rPr>
          <w:rStyle w:val="FontStyle27"/>
          <w:sz w:val="24"/>
          <w:szCs w:val="24"/>
        </w:rPr>
      </w:pPr>
      <w:r>
        <w:rPr>
          <w:rStyle w:val="FontStyle27"/>
          <w:sz w:val="24"/>
          <w:szCs w:val="24"/>
        </w:rPr>
        <w:t>10</w:t>
      </w:r>
      <w:r w:rsidR="00474BE1">
        <w:rPr>
          <w:rStyle w:val="FontStyle27"/>
          <w:sz w:val="24"/>
          <w:szCs w:val="24"/>
        </w:rPr>
        <w:t xml:space="preserve">. Коротаева С.С.– главный консультант </w:t>
      </w:r>
      <w:r w:rsidR="002B43AD">
        <w:rPr>
          <w:rStyle w:val="FontStyle27"/>
          <w:sz w:val="24"/>
          <w:szCs w:val="24"/>
        </w:rPr>
        <w:t>о</w:t>
      </w:r>
      <w:r w:rsidR="002B43AD" w:rsidRPr="002B43AD">
        <w:t>тдел</w:t>
      </w:r>
      <w:r w:rsidR="002B43AD">
        <w:t>а</w:t>
      </w:r>
      <w:r w:rsidR="002B43AD" w:rsidRPr="002B43AD">
        <w:t xml:space="preserve"> правовой экспертизы</w:t>
      </w:r>
      <w:r w:rsidR="002B43AD">
        <w:t xml:space="preserve"> </w:t>
      </w:r>
      <w:r w:rsidR="00474BE1" w:rsidRPr="00F40664">
        <w:rPr>
          <w:rStyle w:val="FontStyle27"/>
          <w:sz w:val="24"/>
          <w:szCs w:val="24"/>
        </w:rPr>
        <w:t>экспертно-правового управления аппарата Собрания депутатов НАО</w:t>
      </w:r>
    </w:p>
    <w:p w:rsidR="00F40664" w:rsidRDefault="00474BE1" w:rsidP="001329A9">
      <w:pPr>
        <w:jc w:val="both"/>
        <w:rPr>
          <w:rStyle w:val="FontStyle27"/>
          <w:sz w:val="24"/>
          <w:szCs w:val="24"/>
        </w:rPr>
      </w:pPr>
      <w:r>
        <w:rPr>
          <w:rStyle w:val="FontStyle27"/>
          <w:sz w:val="24"/>
          <w:szCs w:val="24"/>
        </w:rPr>
        <w:t>1</w:t>
      </w:r>
      <w:r w:rsidR="007B76CF">
        <w:rPr>
          <w:rStyle w:val="FontStyle27"/>
          <w:sz w:val="24"/>
          <w:szCs w:val="24"/>
        </w:rPr>
        <w:t>1</w:t>
      </w:r>
      <w:r w:rsidR="00503C59">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управления организационного обеспечения работы Собрания депутатов НАО</w:t>
      </w:r>
    </w:p>
    <w:p w:rsidR="002A4157" w:rsidRPr="002A4157" w:rsidRDefault="00474BE1" w:rsidP="007B0A4F">
      <w:pPr>
        <w:ind w:right="-57"/>
        <w:jc w:val="both"/>
        <w:rPr>
          <w:bCs/>
        </w:rPr>
      </w:pPr>
      <w:r>
        <w:rPr>
          <w:rStyle w:val="FontStyle27"/>
          <w:sz w:val="24"/>
          <w:szCs w:val="24"/>
        </w:rPr>
        <w:t>1</w:t>
      </w:r>
      <w:r w:rsidR="007B76CF">
        <w:rPr>
          <w:rStyle w:val="FontStyle27"/>
          <w:sz w:val="24"/>
          <w:szCs w:val="24"/>
        </w:rPr>
        <w:t>2</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p w:rsidR="00F40664" w:rsidRPr="00F40664" w:rsidRDefault="00474BE1" w:rsidP="002A4157">
      <w:pPr>
        <w:widowControl/>
        <w:tabs>
          <w:tab w:val="num" w:pos="567"/>
        </w:tabs>
        <w:autoSpaceDE/>
        <w:autoSpaceDN/>
        <w:adjustRightInd/>
        <w:jc w:val="both"/>
      </w:pPr>
      <w:r>
        <w:t>1</w:t>
      </w:r>
      <w:r w:rsidR="007B76CF">
        <w:t>3</w:t>
      </w:r>
      <w:r>
        <w:t xml:space="preserve">. </w:t>
      </w:r>
      <w:r w:rsidR="00606BC5">
        <w:t>Козьякова В.</w:t>
      </w:r>
      <w:r>
        <w:t>В</w:t>
      </w:r>
      <w:r w:rsidR="0026402F">
        <w:t>.</w:t>
      </w:r>
      <w:r>
        <w:t xml:space="preserve"> – помощник Председателя Собрания депутатов НАО</w:t>
      </w:r>
    </w:p>
    <w:p w:rsidR="00F40664" w:rsidRPr="003D0AD5"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jc w:val="both"/>
      </w:pPr>
    </w:p>
    <w:p w:rsidR="00F40664" w:rsidRDefault="00F40664" w:rsidP="00F40664">
      <w:pPr>
        <w:keepLines/>
      </w:pPr>
    </w:p>
    <w:p w:rsidR="00F40664" w:rsidRDefault="00F40664" w:rsidP="007473E7">
      <w:pPr>
        <w:keepLines/>
        <w:jc w:val="center"/>
        <w:rPr>
          <w:b/>
        </w:rPr>
      </w:pPr>
    </w:p>
    <w:p w:rsidR="00FF419C" w:rsidRDefault="00FF419C" w:rsidP="00A41602">
      <w:pPr>
        <w:pStyle w:val="11"/>
        <w:tabs>
          <w:tab w:val="left" w:pos="709"/>
        </w:tabs>
        <w:jc w:val="both"/>
        <w:rPr>
          <w:rStyle w:val="FontStyle27"/>
          <w:sz w:val="24"/>
          <w:szCs w:val="24"/>
        </w:rPr>
      </w:pPr>
    </w:p>
    <w:sectPr w:rsidR="00FF419C" w:rsidSect="007473E7">
      <w:footerReference w:type="even" r:id="rId13"/>
      <w:footerReference w:type="default" r:id="rId14"/>
      <w:pgSz w:w="11909" w:h="16834"/>
      <w:pgMar w:top="1021" w:right="1418" w:bottom="102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257" w:rsidRDefault="009A7257">
      <w:r>
        <w:separator/>
      </w:r>
    </w:p>
  </w:endnote>
  <w:endnote w:type="continuationSeparator" w:id="1">
    <w:p w:rsidR="009A7257" w:rsidRDefault="009A7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E07A7">
      <w:rPr>
        <w:rStyle w:val="a4"/>
        <w:noProof/>
      </w:rPr>
      <w:t>5</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E073C">
      <w:rPr>
        <w:rStyle w:val="a4"/>
        <w:noProof/>
      </w:rPr>
      <w:t>6</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257" w:rsidRDefault="009A7257">
      <w:r>
        <w:separator/>
      </w:r>
    </w:p>
  </w:footnote>
  <w:footnote w:type="continuationSeparator" w:id="1">
    <w:p w:rsidR="009A7257" w:rsidRDefault="009A7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5F0"/>
    <w:rsid w:val="00012FD5"/>
    <w:rsid w:val="00013C09"/>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50D"/>
    <w:rsid w:val="000E26A1"/>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70925"/>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15F1"/>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175"/>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B24"/>
    <w:rsid w:val="001F2130"/>
    <w:rsid w:val="001F23E5"/>
    <w:rsid w:val="001F2754"/>
    <w:rsid w:val="001F2E25"/>
    <w:rsid w:val="001F3810"/>
    <w:rsid w:val="001F3D6B"/>
    <w:rsid w:val="001F40C0"/>
    <w:rsid w:val="001F4908"/>
    <w:rsid w:val="001F4DD4"/>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318"/>
    <w:rsid w:val="002344E3"/>
    <w:rsid w:val="00234836"/>
    <w:rsid w:val="00234908"/>
    <w:rsid w:val="00235B16"/>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3D9"/>
    <w:rsid w:val="00251451"/>
    <w:rsid w:val="00251594"/>
    <w:rsid w:val="00251704"/>
    <w:rsid w:val="002519EC"/>
    <w:rsid w:val="00251EAD"/>
    <w:rsid w:val="00251FC9"/>
    <w:rsid w:val="002520D2"/>
    <w:rsid w:val="00253461"/>
    <w:rsid w:val="0025398F"/>
    <w:rsid w:val="00253AAA"/>
    <w:rsid w:val="0025421C"/>
    <w:rsid w:val="00254484"/>
    <w:rsid w:val="0025453F"/>
    <w:rsid w:val="00255157"/>
    <w:rsid w:val="00255685"/>
    <w:rsid w:val="0025646B"/>
    <w:rsid w:val="0025672B"/>
    <w:rsid w:val="002568EC"/>
    <w:rsid w:val="00256EEE"/>
    <w:rsid w:val="002572AC"/>
    <w:rsid w:val="002611A5"/>
    <w:rsid w:val="00261345"/>
    <w:rsid w:val="00261960"/>
    <w:rsid w:val="00261BD3"/>
    <w:rsid w:val="002632BD"/>
    <w:rsid w:val="0026402F"/>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5BE3"/>
    <w:rsid w:val="00275D7F"/>
    <w:rsid w:val="00276291"/>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6BB2"/>
    <w:rsid w:val="002C771A"/>
    <w:rsid w:val="002C7B56"/>
    <w:rsid w:val="002D02C5"/>
    <w:rsid w:val="002D079E"/>
    <w:rsid w:val="002D0A03"/>
    <w:rsid w:val="002D0EFE"/>
    <w:rsid w:val="002D1217"/>
    <w:rsid w:val="002D17FF"/>
    <w:rsid w:val="002D1D9B"/>
    <w:rsid w:val="002D1E6F"/>
    <w:rsid w:val="002D20B0"/>
    <w:rsid w:val="002D2124"/>
    <w:rsid w:val="002D25FF"/>
    <w:rsid w:val="002D2A79"/>
    <w:rsid w:val="002D2B11"/>
    <w:rsid w:val="002D2B46"/>
    <w:rsid w:val="002D40CA"/>
    <w:rsid w:val="002D4110"/>
    <w:rsid w:val="002D453F"/>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0C8"/>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ED1"/>
    <w:rsid w:val="002F516E"/>
    <w:rsid w:val="002F525E"/>
    <w:rsid w:val="002F55A0"/>
    <w:rsid w:val="002F5930"/>
    <w:rsid w:val="002F5EE3"/>
    <w:rsid w:val="002F6023"/>
    <w:rsid w:val="002F6C79"/>
    <w:rsid w:val="002F6E19"/>
    <w:rsid w:val="002F6E1A"/>
    <w:rsid w:val="002F6FA0"/>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7695"/>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EFA"/>
    <w:rsid w:val="00340FFA"/>
    <w:rsid w:val="00342493"/>
    <w:rsid w:val="00342581"/>
    <w:rsid w:val="00342937"/>
    <w:rsid w:val="00343E6D"/>
    <w:rsid w:val="00345432"/>
    <w:rsid w:val="003468C4"/>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CA0"/>
    <w:rsid w:val="003A6E5F"/>
    <w:rsid w:val="003A713B"/>
    <w:rsid w:val="003A71D4"/>
    <w:rsid w:val="003A75A1"/>
    <w:rsid w:val="003A7733"/>
    <w:rsid w:val="003A7C50"/>
    <w:rsid w:val="003B0E0F"/>
    <w:rsid w:val="003B0F24"/>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CDA"/>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10EC"/>
    <w:rsid w:val="004226AF"/>
    <w:rsid w:val="004229CC"/>
    <w:rsid w:val="00423CF3"/>
    <w:rsid w:val="00424050"/>
    <w:rsid w:val="00424749"/>
    <w:rsid w:val="00424E27"/>
    <w:rsid w:val="004255FC"/>
    <w:rsid w:val="00426661"/>
    <w:rsid w:val="00426B39"/>
    <w:rsid w:val="00427245"/>
    <w:rsid w:val="00427BB7"/>
    <w:rsid w:val="00427DF9"/>
    <w:rsid w:val="0043002F"/>
    <w:rsid w:val="004304F4"/>
    <w:rsid w:val="0043057C"/>
    <w:rsid w:val="004308C1"/>
    <w:rsid w:val="004309C4"/>
    <w:rsid w:val="00430FC8"/>
    <w:rsid w:val="00431C95"/>
    <w:rsid w:val="004329C3"/>
    <w:rsid w:val="004333EE"/>
    <w:rsid w:val="00433AD2"/>
    <w:rsid w:val="00433E42"/>
    <w:rsid w:val="00433E5A"/>
    <w:rsid w:val="004340ED"/>
    <w:rsid w:val="004342C5"/>
    <w:rsid w:val="0043459E"/>
    <w:rsid w:val="00434827"/>
    <w:rsid w:val="00435B05"/>
    <w:rsid w:val="00435C22"/>
    <w:rsid w:val="00437384"/>
    <w:rsid w:val="0043765E"/>
    <w:rsid w:val="00437BAA"/>
    <w:rsid w:val="004405B2"/>
    <w:rsid w:val="00440AC7"/>
    <w:rsid w:val="004411C7"/>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3302"/>
    <w:rsid w:val="00463513"/>
    <w:rsid w:val="00464063"/>
    <w:rsid w:val="00464C76"/>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FBD"/>
    <w:rsid w:val="00526002"/>
    <w:rsid w:val="00526045"/>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3A6"/>
    <w:rsid w:val="00552444"/>
    <w:rsid w:val="005525D3"/>
    <w:rsid w:val="005526E4"/>
    <w:rsid w:val="005529FD"/>
    <w:rsid w:val="005531E6"/>
    <w:rsid w:val="00553222"/>
    <w:rsid w:val="0055337E"/>
    <w:rsid w:val="00553E01"/>
    <w:rsid w:val="00554225"/>
    <w:rsid w:val="0055506D"/>
    <w:rsid w:val="005551DC"/>
    <w:rsid w:val="0055539D"/>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C85"/>
    <w:rsid w:val="0056474C"/>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8E5"/>
    <w:rsid w:val="005A5DA6"/>
    <w:rsid w:val="005A62DB"/>
    <w:rsid w:val="005A74EF"/>
    <w:rsid w:val="005A750B"/>
    <w:rsid w:val="005A75A1"/>
    <w:rsid w:val="005A7EEC"/>
    <w:rsid w:val="005B0831"/>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85E"/>
    <w:rsid w:val="00603E1C"/>
    <w:rsid w:val="00603E9E"/>
    <w:rsid w:val="00604036"/>
    <w:rsid w:val="00604340"/>
    <w:rsid w:val="00604401"/>
    <w:rsid w:val="00604898"/>
    <w:rsid w:val="00604B19"/>
    <w:rsid w:val="00605981"/>
    <w:rsid w:val="00605A39"/>
    <w:rsid w:val="00605E88"/>
    <w:rsid w:val="00606BC5"/>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779"/>
    <w:rsid w:val="00617E59"/>
    <w:rsid w:val="00617F4C"/>
    <w:rsid w:val="00620A24"/>
    <w:rsid w:val="00620A7D"/>
    <w:rsid w:val="00620CB5"/>
    <w:rsid w:val="00620EA1"/>
    <w:rsid w:val="00621477"/>
    <w:rsid w:val="00621F26"/>
    <w:rsid w:val="0062369C"/>
    <w:rsid w:val="00623869"/>
    <w:rsid w:val="00624159"/>
    <w:rsid w:val="006241A4"/>
    <w:rsid w:val="00624A61"/>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2C6B"/>
    <w:rsid w:val="006532AB"/>
    <w:rsid w:val="006537F1"/>
    <w:rsid w:val="00653A1C"/>
    <w:rsid w:val="00654047"/>
    <w:rsid w:val="0065438D"/>
    <w:rsid w:val="00655482"/>
    <w:rsid w:val="00655509"/>
    <w:rsid w:val="00656D23"/>
    <w:rsid w:val="00657517"/>
    <w:rsid w:val="0065762B"/>
    <w:rsid w:val="0065777F"/>
    <w:rsid w:val="00657B57"/>
    <w:rsid w:val="00657CD5"/>
    <w:rsid w:val="00657EDA"/>
    <w:rsid w:val="00660E40"/>
    <w:rsid w:val="00661E26"/>
    <w:rsid w:val="00662016"/>
    <w:rsid w:val="006620E1"/>
    <w:rsid w:val="00662212"/>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84"/>
    <w:rsid w:val="00677FE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F38"/>
    <w:rsid w:val="0069741A"/>
    <w:rsid w:val="00697865"/>
    <w:rsid w:val="006979AC"/>
    <w:rsid w:val="006A060B"/>
    <w:rsid w:val="006A07A8"/>
    <w:rsid w:val="006A080D"/>
    <w:rsid w:val="006A0BA7"/>
    <w:rsid w:val="006A1635"/>
    <w:rsid w:val="006A1886"/>
    <w:rsid w:val="006A1A2D"/>
    <w:rsid w:val="006A2198"/>
    <w:rsid w:val="006A22A3"/>
    <w:rsid w:val="006A22FB"/>
    <w:rsid w:val="006A252F"/>
    <w:rsid w:val="006A2593"/>
    <w:rsid w:val="006A25B0"/>
    <w:rsid w:val="006A29D3"/>
    <w:rsid w:val="006A2C93"/>
    <w:rsid w:val="006A31A0"/>
    <w:rsid w:val="006A36D4"/>
    <w:rsid w:val="006A41FE"/>
    <w:rsid w:val="006A44D5"/>
    <w:rsid w:val="006A4665"/>
    <w:rsid w:val="006A4BC3"/>
    <w:rsid w:val="006A51A5"/>
    <w:rsid w:val="006A5324"/>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6C6"/>
    <w:rsid w:val="006D30FA"/>
    <w:rsid w:val="006D39BB"/>
    <w:rsid w:val="006D4A5B"/>
    <w:rsid w:val="006D4C8F"/>
    <w:rsid w:val="006D4F05"/>
    <w:rsid w:val="006D54DD"/>
    <w:rsid w:val="006D55F2"/>
    <w:rsid w:val="006D5AFD"/>
    <w:rsid w:val="006D6178"/>
    <w:rsid w:val="006D68FC"/>
    <w:rsid w:val="006D698A"/>
    <w:rsid w:val="006D728C"/>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B71"/>
    <w:rsid w:val="0074127F"/>
    <w:rsid w:val="00741593"/>
    <w:rsid w:val="007417FE"/>
    <w:rsid w:val="00741B55"/>
    <w:rsid w:val="007425ED"/>
    <w:rsid w:val="007426F0"/>
    <w:rsid w:val="00742B40"/>
    <w:rsid w:val="00742CBF"/>
    <w:rsid w:val="00742F78"/>
    <w:rsid w:val="0074309C"/>
    <w:rsid w:val="007444AD"/>
    <w:rsid w:val="00744813"/>
    <w:rsid w:val="0074595F"/>
    <w:rsid w:val="00745ACB"/>
    <w:rsid w:val="00745B4A"/>
    <w:rsid w:val="00745EE2"/>
    <w:rsid w:val="0074653E"/>
    <w:rsid w:val="00746A4C"/>
    <w:rsid w:val="007470F0"/>
    <w:rsid w:val="007473E7"/>
    <w:rsid w:val="007475D8"/>
    <w:rsid w:val="00750169"/>
    <w:rsid w:val="007507A4"/>
    <w:rsid w:val="0075082E"/>
    <w:rsid w:val="00750D4F"/>
    <w:rsid w:val="00751C41"/>
    <w:rsid w:val="00752EC4"/>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960"/>
    <w:rsid w:val="00795AD8"/>
    <w:rsid w:val="007971BD"/>
    <w:rsid w:val="00797350"/>
    <w:rsid w:val="00797462"/>
    <w:rsid w:val="00797A24"/>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B76CF"/>
    <w:rsid w:val="007C018F"/>
    <w:rsid w:val="007C0370"/>
    <w:rsid w:val="007C052A"/>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673A"/>
    <w:rsid w:val="007D6774"/>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EF2"/>
    <w:rsid w:val="008102EA"/>
    <w:rsid w:val="008105AE"/>
    <w:rsid w:val="0081106F"/>
    <w:rsid w:val="008121B3"/>
    <w:rsid w:val="00812208"/>
    <w:rsid w:val="0081238B"/>
    <w:rsid w:val="0081251B"/>
    <w:rsid w:val="00813361"/>
    <w:rsid w:val="00813526"/>
    <w:rsid w:val="008145EF"/>
    <w:rsid w:val="0081492E"/>
    <w:rsid w:val="00814F51"/>
    <w:rsid w:val="00814F97"/>
    <w:rsid w:val="0081519E"/>
    <w:rsid w:val="00815D00"/>
    <w:rsid w:val="008166E2"/>
    <w:rsid w:val="00816EE6"/>
    <w:rsid w:val="00816F17"/>
    <w:rsid w:val="00817BFF"/>
    <w:rsid w:val="00817C6D"/>
    <w:rsid w:val="00817FDC"/>
    <w:rsid w:val="0082063A"/>
    <w:rsid w:val="00820910"/>
    <w:rsid w:val="00820ADC"/>
    <w:rsid w:val="00820D3B"/>
    <w:rsid w:val="00821C41"/>
    <w:rsid w:val="00822725"/>
    <w:rsid w:val="00822EFD"/>
    <w:rsid w:val="0082349A"/>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1F70"/>
    <w:rsid w:val="008822AA"/>
    <w:rsid w:val="00882B8D"/>
    <w:rsid w:val="00882C0F"/>
    <w:rsid w:val="008836AD"/>
    <w:rsid w:val="008837F0"/>
    <w:rsid w:val="00883CCE"/>
    <w:rsid w:val="008842F5"/>
    <w:rsid w:val="0088438B"/>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36D3"/>
    <w:rsid w:val="00895041"/>
    <w:rsid w:val="00895478"/>
    <w:rsid w:val="0089580E"/>
    <w:rsid w:val="00896869"/>
    <w:rsid w:val="008975B2"/>
    <w:rsid w:val="008A02BF"/>
    <w:rsid w:val="008A051D"/>
    <w:rsid w:val="008A07D1"/>
    <w:rsid w:val="008A0961"/>
    <w:rsid w:val="008A0F3D"/>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609"/>
    <w:rsid w:val="008C6628"/>
    <w:rsid w:val="008C6F06"/>
    <w:rsid w:val="008C73BB"/>
    <w:rsid w:val="008D0867"/>
    <w:rsid w:val="008D0BF8"/>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07A7"/>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9E4"/>
    <w:rsid w:val="00900BDD"/>
    <w:rsid w:val="00900FF7"/>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0613"/>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6929"/>
    <w:rsid w:val="009D7516"/>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C7F"/>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318"/>
    <w:rsid w:val="00A438F6"/>
    <w:rsid w:val="00A43A8D"/>
    <w:rsid w:val="00A43C61"/>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3E33"/>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21"/>
    <w:rsid w:val="00A73460"/>
    <w:rsid w:val="00A7394F"/>
    <w:rsid w:val="00A73BC6"/>
    <w:rsid w:val="00A73C70"/>
    <w:rsid w:val="00A75244"/>
    <w:rsid w:val="00A755C8"/>
    <w:rsid w:val="00A75FEC"/>
    <w:rsid w:val="00A76572"/>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4907"/>
    <w:rsid w:val="00A9566E"/>
    <w:rsid w:val="00A95944"/>
    <w:rsid w:val="00A95D7F"/>
    <w:rsid w:val="00A96684"/>
    <w:rsid w:val="00A96703"/>
    <w:rsid w:val="00A97F85"/>
    <w:rsid w:val="00AA048A"/>
    <w:rsid w:val="00AA0592"/>
    <w:rsid w:val="00AA0989"/>
    <w:rsid w:val="00AA0C5E"/>
    <w:rsid w:val="00AA11FC"/>
    <w:rsid w:val="00AA12E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AB4"/>
    <w:rsid w:val="00AB6EA8"/>
    <w:rsid w:val="00AB6EF0"/>
    <w:rsid w:val="00AB7893"/>
    <w:rsid w:val="00AB7D72"/>
    <w:rsid w:val="00AB7DC2"/>
    <w:rsid w:val="00AC011B"/>
    <w:rsid w:val="00AC019E"/>
    <w:rsid w:val="00AC0469"/>
    <w:rsid w:val="00AC10AF"/>
    <w:rsid w:val="00AC124C"/>
    <w:rsid w:val="00AC148F"/>
    <w:rsid w:val="00AC1D44"/>
    <w:rsid w:val="00AC21D6"/>
    <w:rsid w:val="00AC24CC"/>
    <w:rsid w:val="00AC37CD"/>
    <w:rsid w:val="00AC3BF0"/>
    <w:rsid w:val="00AC3D9B"/>
    <w:rsid w:val="00AC40B6"/>
    <w:rsid w:val="00AC4C13"/>
    <w:rsid w:val="00AC6AB3"/>
    <w:rsid w:val="00AC6F8C"/>
    <w:rsid w:val="00AC723F"/>
    <w:rsid w:val="00AC73AF"/>
    <w:rsid w:val="00AC7B9F"/>
    <w:rsid w:val="00AD0B4A"/>
    <w:rsid w:val="00AD116B"/>
    <w:rsid w:val="00AD2517"/>
    <w:rsid w:val="00AD38E9"/>
    <w:rsid w:val="00AD3A03"/>
    <w:rsid w:val="00AD461D"/>
    <w:rsid w:val="00AD46C5"/>
    <w:rsid w:val="00AD4F78"/>
    <w:rsid w:val="00AD7820"/>
    <w:rsid w:val="00AD7A53"/>
    <w:rsid w:val="00AE0264"/>
    <w:rsid w:val="00AE0F59"/>
    <w:rsid w:val="00AE1A45"/>
    <w:rsid w:val="00AE1D2D"/>
    <w:rsid w:val="00AE28F4"/>
    <w:rsid w:val="00AE35B0"/>
    <w:rsid w:val="00AE376B"/>
    <w:rsid w:val="00AE3BF9"/>
    <w:rsid w:val="00AE4266"/>
    <w:rsid w:val="00AE4273"/>
    <w:rsid w:val="00AE43B6"/>
    <w:rsid w:val="00AE529B"/>
    <w:rsid w:val="00AE539F"/>
    <w:rsid w:val="00AE6CE8"/>
    <w:rsid w:val="00AE71A9"/>
    <w:rsid w:val="00AE76CD"/>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CA1"/>
    <w:rsid w:val="00B22E63"/>
    <w:rsid w:val="00B2307D"/>
    <w:rsid w:val="00B232E3"/>
    <w:rsid w:val="00B2339B"/>
    <w:rsid w:val="00B23637"/>
    <w:rsid w:val="00B23D46"/>
    <w:rsid w:val="00B2424A"/>
    <w:rsid w:val="00B25541"/>
    <w:rsid w:val="00B2561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56A"/>
    <w:rsid w:val="00B33643"/>
    <w:rsid w:val="00B33892"/>
    <w:rsid w:val="00B33907"/>
    <w:rsid w:val="00B34F5E"/>
    <w:rsid w:val="00B35DBA"/>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C3"/>
    <w:rsid w:val="00B746E3"/>
    <w:rsid w:val="00B752CE"/>
    <w:rsid w:val="00B754B7"/>
    <w:rsid w:val="00B759C0"/>
    <w:rsid w:val="00B75CE2"/>
    <w:rsid w:val="00B76056"/>
    <w:rsid w:val="00B76185"/>
    <w:rsid w:val="00B76E4E"/>
    <w:rsid w:val="00B77190"/>
    <w:rsid w:val="00B7786A"/>
    <w:rsid w:val="00B77C22"/>
    <w:rsid w:val="00B77CAA"/>
    <w:rsid w:val="00B804FF"/>
    <w:rsid w:val="00B80604"/>
    <w:rsid w:val="00B80DE1"/>
    <w:rsid w:val="00B8175F"/>
    <w:rsid w:val="00B817F4"/>
    <w:rsid w:val="00B81804"/>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108A8"/>
    <w:rsid w:val="00C108D2"/>
    <w:rsid w:val="00C10B43"/>
    <w:rsid w:val="00C112D0"/>
    <w:rsid w:val="00C11C55"/>
    <w:rsid w:val="00C11DE8"/>
    <w:rsid w:val="00C122B8"/>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571"/>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376"/>
    <w:rsid w:val="00CB257A"/>
    <w:rsid w:val="00CB2A3B"/>
    <w:rsid w:val="00CB311E"/>
    <w:rsid w:val="00CB32C6"/>
    <w:rsid w:val="00CB3645"/>
    <w:rsid w:val="00CB383C"/>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5032"/>
    <w:rsid w:val="00D0506E"/>
    <w:rsid w:val="00D05460"/>
    <w:rsid w:val="00D06048"/>
    <w:rsid w:val="00D06344"/>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4E6"/>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F47"/>
    <w:rsid w:val="00D57F83"/>
    <w:rsid w:val="00D60242"/>
    <w:rsid w:val="00D604FF"/>
    <w:rsid w:val="00D6065B"/>
    <w:rsid w:val="00D60E5F"/>
    <w:rsid w:val="00D60EB5"/>
    <w:rsid w:val="00D6108D"/>
    <w:rsid w:val="00D61233"/>
    <w:rsid w:val="00D6125A"/>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5BEC"/>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19C8"/>
    <w:rsid w:val="00DA1BB0"/>
    <w:rsid w:val="00DA211F"/>
    <w:rsid w:val="00DA3745"/>
    <w:rsid w:val="00DA461D"/>
    <w:rsid w:val="00DA4C54"/>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69D1"/>
    <w:rsid w:val="00DB6C5D"/>
    <w:rsid w:val="00DB749F"/>
    <w:rsid w:val="00DB74FA"/>
    <w:rsid w:val="00DB7EF5"/>
    <w:rsid w:val="00DC027B"/>
    <w:rsid w:val="00DC0B1E"/>
    <w:rsid w:val="00DC0E70"/>
    <w:rsid w:val="00DC13B6"/>
    <w:rsid w:val="00DC19F8"/>
    <w:rsid w:val="00DC1B7F"/>
    <w:rsid w:val="00DC273E"/>
    <w:rsid w:val="00DC278A"/>
    <w:rsid w:val="00DC2855"/>
    <w:rsid w:val="00DC2B8F"/>
    <w:rsid w:val="00DC2E98"/>
    <w:rsid w:val="00DC425D"/>
    <w:rsid w:val="00DC489A"/>
    <w:rsid w:val="00DC4FA8"/>
    <w:rsid w:val="00DC54B2"/>
    <w:rsid w:val="00DC5AB2"/>
    <w:rsid w:val="00DC5D2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EF8"/>
    <w:rsid w:val="00E1061A"/>
    <w:rsid w:val="00E10633"/>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AF3"/>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1C55"/>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A44"/>
    <w:rsid w:val="00E97D23"/>
    <w:rsid w:val="00E97D44"/>
    <w:rsid w:val="00E97FBA"/>
    <w:rsid w:val="00EA0188"/>
    <w:rsid w:val="00EA05F6"/>
    <w:rsid w:val="00EA0DE4"/>
    <w:rsid w:val="00EA124B"/>
    <w:rsid w:val="00EA2493"/>
    <w:rsid w:val="00EA2F5D"/>
    <w:rsid w:val="00EA2F9B"/>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2393"/>
    <w:rsid w:val="00EB35ED"/>
    <w:rsid w:val="00EB36C5"/>
    <w:rsid w:val="00EB426B"/>
    <w:rsid w:val="00EB44D4"/>
    <w:rsid w:val="00EB50FC"/>
    <w:rsid w:val="00EB5E9D"/>
    <w:rsid w:val="00EB72AC"/>
    <w:rsid w:val="00EB776F"/>
    <w:rsid w:val="00EB7988"/>
    <w:rsid w:val="00EB7C04"/>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D6008"/>
    <w:rsid w:val="00EE02F7"/>
    <w:rsid w:val="00EE0351"/>
    <w:rsid w:val="00EE093A"/>
    <w:rsid w:val="00EE09C5"/>
    <w:rsid w:val="00EE0ABD"/>
    <w:rsid w:val="00EE0AD2"/>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168F"/>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47C3"/>
    <w:rsid w:val="00F850F9"/>
    <w:rsid w:val="00F85680"/>
    <w:rsid w:val="00F85CB3"/>
    <w:rsid w:val="00F85ED9"/>
    <w:rsid w:val="00F866A3"/>
    <w:rsid w:val="00F866E8"/>
    <w:rsid w:val="00F873FE"/>
    <w:rsid w:val="00F876AE"/>
    <w:rsid w:val="00F87777"/>
    <w:rsid w:val="00F87A9A"/>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88C"/>
    <w:rsid w:val="00FB6F05"/>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B67E6F-A414-472D-AAF9-ADD74149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565203-0FE2-485F-B671-342C2BD2F4A0}">
  <ds:schemaRefs>
    <ds:schemaRef ds:uri="http://schemas.microsoft.com/sharepoint/v3/contenttype/forms"/>
  </ds:schemaRefs>
</ds:datastoreItem>
</file>

<file path=customXml/itemProps3.xml><?xml version="1.0" encoding="utf-8"?>
<ds:datastoreItem xmlns:ds="http://schemas.openxmlformats.org/officeDocument/2006/customXml" ds:itemID="{727290B4-6602-4EF0-9A4A-84B5062F1346}">
  <ds:schemaRefs>
    <ds:schemaRef ds:uri="http://schemas.openxmlformats.org/officeDocument/2006/bibliography"/>
  </ds:schemaRefs>
</ds:datastoreItem>
</file>

<file path=customXml/itemProps4.xml><?xml version="1.0" encoding="utf-8"?>
<ds:datastoreItem xmlns:ds="http://schemas.openxmlformats.org/officeDocument/2006/customXml" ds:itemID="{A3B38077-63D1-4D3D-BB9C-8103E411C49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1819</Words>
  <Characters>10370</Characters>
  <Application>Microsoft Office Word</Application>
  <DocSecurity>4</DocSecurity>
  <Lines>86</Lines>
  <Paragraphs>24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2020-02-10T07:33:00Z</cp:lastPrinted>
  <dcterms:created xsi:type="dcterms:W3CDTF">2020-04-20T09:09:00Z</dcterms:created>
  <dcterms:modified xsi:type="dcterms:W3CDTF">2020-04-20T09:09:00Z</dcterms:modified>
</cp:coreProperties>
</file>